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F3" w:rsidRPr="00975894" w:rsidRDefault="00B25DF3" w:rsidP="00094B83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ОТЧЁТ</w:t>
      </w:r>
    </w:p>
    <w:p w:rsidR="00B25DF3" w:rsidRPr="00975894" w:rsidRDefault="00B25DF3" w:rsidP="00094B83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 xml:space="preserve">  О  ВЫПОЛНЕНИИ  ПЛАНА  РАБОТЫ  </w:t>
      </w:r>
    </w:p>
    <w:p w:rsidR="00B25DF3" w:rsidRPr="00975894" w:rsidRDefault="00B25DF3" w:rsidP="007A4137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 xml:space="preserve">МУНИЦИПАЛЬНОГО БЮДЖЕТНОГО УЧРЕЖДЕНИЯ </w:t>
      </w:r>
    </w:p>
    <w:p w:rsidR="00B25DF3" w:rsidRPr="00975894" w:rsidRDefault="00B25DF3" w:rsidP="007A4137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 xml:space="preserve">«АРХИВ ЗЛАТОУСТОВСКОГО ГОРОДСКОГО ОКРУГА» </w:t>
      </w:r>
    </w:p>
    <w:p w:rsidR="00B25DF3" w:rsidRPr="00975894" w:rsidRDefault="00B25DF3" w:rsidP="007A4137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>ЗА 2018 ГОД</w:t>
      </w:r>
    </w:p>
    <w:p w:rsidR="00B25DF3" w:rsidRPr="00975894" w:rsidRDefault="00B25DF3" w:rsidP="008E09B9">
      <w:pPr>
        <w:rPr>
          <w:b w:val="0"/>
          <w:color w:val="000000"/>
          <w:szCs w:val="28"/>
        </w:rPr>
      </w:pP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Деятельность муниципального бюджетного учреждения «Архив Златоустовского городского округа» (далее – Архив ЗГО) в сфере архивного дела в Златоустовском городском округе в 2018 году была сосредоточена на реализации следующих приоритетных задач: 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исполнение законодательства Российской Федерации и Златоустовского городского округа в сфере архивного дела;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качественное пополнение Архивного фонда Российской Федерации архивными документами; 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обеспечение сохранности документов Архивного фонда Российской Федерации и других архивных документов; 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обеспечение государственного учета документов Архивного фонда Российской Федерации и других архивных документов; 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организация использования документов Архивного фонда Российской Федерации и других архивных документов в соответствии с требованиями законодательства; 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повышение доступности и качества предоставляемых гражданам государственных услуг, в рамках переданных полномочий, и муниципальных услуг, в том числе, связанных с обеспечением конституционных прав; 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повышение результативности использования бюджетных ассигнований, выделенных на содержание Архива ЗГО;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повышение эффективности деятельности учреждения по обеспечению безопасных условий труда работников Архива ЗГО и безопасности архивных фондов, прежде всего, в части противопожарных мероприятий;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проведение работ по реконструкции архивохранилищ, расположенных на пл.3-го Интернационала.</w:t>
      </w:r>
    </w:p>
    <w:p w:rsidR="00B25DF3" w:rsidRPr="00975894" w:rsidRDefault="00B25DF3" w:rsidP="00EB44C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 С целью исполнения поставленных задач в области архивного дела в 2018 году были проведены следующие мероприятия:</w:t>
      </w:r>
    </w:p>
    <w:p w:rsidR="00B25DF3" w:rsidRPr="00975894" w:rsidRDefault="00B25DF3" w:rsidP="008E09B9">
      <w:pPr>
        <w:rPr>
          <w:b w:val="0"/>
          <w:color w:val="000000"/>
          <w:szCs w:val="28"/>
        </w:rPr>
      </w:pPr>
    </w:p>
    <w:p w:rsidR="00B25DF3" w:rsidRPr="00975894" w:rsidRDefault="00B25DF3" w:rsidP="00EB44C2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>1. В сфере государственного регулирования</w:t>
      </w:r>
    </w:p>
    <w:p w:rsidR="00B25DF3" w:rsidRPr="00975894" w:rsidRDefault="00B25DF3" w:rsidP="00EB44C2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>развития архивного дела:</w:t>
      </w:r>
    </w:p>
    <w:p w:rsidR="00B25DF3" w:rsidRPr="00975894" w:rsidRDefault="00B25DF3" w:rsidP="00EF20DF">
      <w:pPr>
        <w:ind w:firstLine="720"/>
        <w:jc w:val="both"/>
        <w:rPr>
          <w:color w:val="000000"/>
          <w:szCs w:val="28"/>
        </w:rPr>
      </w:pPr>
    </w:p>
    <w:p w:rsidR="00B25DF3" w:rsidRPr="00975894" w:rsidRDefault="00B25DF3" w:rsidP="00B64D80">
      <w:pPr>
        <w:ind w:firstLine="720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1.1. В 2018 году продолжилась реализации закона Челябинской области  от 22.09.2005 г. № 405-ЗО «Об архивном деле в Челябинской области» (в редакции Закона Челябинской области от 24.06.2010 г. № 604-ЗО) и от 27.10.2005 г. № 416-ЗО «О наделении органов местного самоуправления государственными полномочиями по комплектованию, учёту, использованию и хранению архивных документов, отнесённых к государственной собственности Челябинской области» (в редакции Закона Челябинской области от 27.08.2009 г. № 464-ЗО)</w:t>
      </w:r>
    </w:p>
    <w:p w:rsidR="00B25DF3" w:rsidRPr="00975894" w:rsidRDefault="00B25DF3" w:rsidP="00B64D80">
      <w:pPr>
        <w:ind w:firstLine="709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1.2. Утверждено Положение об организации архивного дела на территории Златоустовского городского округа решением Собрания депутатов от 05.02.2018 № 4-ЗГО.</w:t>
      </w:r>
    </w:p>
    <w:p w:rsidR="00B25DF3" w:rsidRPr="00975894" w:rsidRDefault="00B25DF3" w:rsidP="00B64D80">
      <w:pPr>
        <w:ind w:firstLine="709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1.3. Разработан новый административный регламент ««Информационное обеспечение юридических и физических лиц  в соответствии с их обращениями (запросами)».</w:t>
      </w:r>
    </w:p>
    <w:p w:rsidR="00B25DF3" w:rsidRPr="00975894" w:rsidRDefault="00B25DF3" w:rsidP="00887628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1.4. Субвенции, предоставленные в 2018 году из средств областного бюджета на осуществление государственных полномочий по комплектованию, учёту, использованию и хранению архивных документов, отнесённых к государственной собственности, в размере 2 502 200,00 рублей на 1 января 2019 года использованы в полном объёме.</w:t>
      </w:r>
    </w:p>
    <w:p w:rsidR="00B25DF3" w:rsidRPr="00975894" w:rsidRDefault="00B25DF3" w:rsidP="00887628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1.5. Порядок использования субвенций, выделяемых из областного бюджета для финансового обеспечения  переданных государственных полномочий в Архиве ЗГО отсутствует, хотя и был разработан в 2012 году. Финансовое управление администрации Златоустовского городского округа отказывается согласовывать данный документ, так как считает, что разработка данного Порядка не входит в компетенцию органов местного самоуправления.</w:t>
      </w:r>
    </w:p>
    <w:p w:rsidR="00B25DF3" w:rsidRPr="00975894" w:rsidRDefault="00B25DF3" w:rsidP="00DD36E9">
      <w:pPr>
        <w:ind w:right="6" w:firstLine="708"/>
        <w:jc w:val="both"/>
        <w:outlineLvl w:val="0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1.6. На основании заключенного в 2013 году Соглашения с многофункциональным центром ЗГО (далее - МФЦ)  о межведомственном взаимодействии велась работа по приёму запросов от граждан. За 2018 год в Архив ЗГО через МФЦ обратилось 45 граждан, это больше, чем в 2017 году на 38 человек.</w:t>
      </w:r>
    </w:p>
    <w:p w:rsidR="00B25DF3" w:rsidRPr="00975894" w:rsidRDefault="00B25DF3" w:rsidP="007E23ED">
      <w:pPr>
        <w:ind w:right="6" w:firstLine="708"/>
        <w:jc w:val="both"/>
        <w:outlineLvl w:val="0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1.7. Сформировано муниципальное задание на 2019 год и плановый период 2020-2021 годы с предоставлением расчётов на его выполнение.</w:t>
      </w:r>
    </w:p>
    <w:p w:rsidR="00B25DF3" w:rsidRPr="00975894" w:rsidRDefault="00B25DF3" w:rsidP="00A34E38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1.8. В 2018 году договоры о сотрудничестве в области архивного дела и делопроизводства не заключались, так как все договоры с негосударственными организациями действующие.</w:t>
      </w:r>
    </w:p>
    <w:p w:rsidR="00B25DF3" w:rsidRPr="00975894" w:rsidRDefault="00B25DF3" w:rsidP="00376B50">
      <w:pPr>
        <w:rPr>
          <w:b w:val="0"/>
          <w:color w:val="FF0000"/>
          <w:szCs w:val="28"/>
        </w:rPr>
      </w:pPr>
    </w:p>
    <w:p w:rsidR="00B25DF3" w:rsidRPr="00975894" w:rsidRDefault="00B25DF3" w:rsidP="009F5B3F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>2. В сфере обеспечения сохранности и государственного учёта</w:t>
      </w:r>
    </w:p>
    <w:p w:rsidR="00B25DF3" w:rsidRPr="00975894" w:rsidRDefault="00B25DF3" w:rsidP="009F5B3F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>документов Архивного фонда Челябинской области:</w:t>
      </w:r>
    </w:p>
    <w:p w:rsidR="00B25DF3" w:rsidRPr="00975894" w:rsidRDefault="00B25DF3" w:rsidP="009F5B3F">
      <w:pPr>
        <w:ind w:left="1416"/>
        <w:rPr>
          <w:b w:val="0"/>
          <w:color w:val="000000"/>
          <w:szCs w:val="28"/>
        </w:rPr>
      </w:pPr>
    </w:p>
    <w:p w:rsidR="00B25DF3" w:rsidRPr="00975894" w:rsidRDefault="00B25DF3" w:rsidP="00A158D1">
      <w:pPr>
        <w:pStyle w:val="BodyText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ab/>
        <w:t xml:space="preserve">Основное внимание было направлено на улучшение обеспечения сохранности документов в Архиве ЗГО. </w:t>
      </w:r>
    </w:p>
    <w:p w:rsidR="00B25DF3" w:rsidRPr="00975894" w:rsidRDefault="00B25DF3" w:rsidP="00B21B84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2.1. В 2018 году за счёт выделенных Губернатором Челябинской области</w:t>
      </w:r>
      <w:r w:rsidRPr="00975894">
        <w:rPr>
          <w:b w:val="0"/>
          <w:bCs/>
          <w:color w:val="000000"/>
          <w:spacing w:val="2"/>
          <w:szCs w:val="28"/>
        </w:rPr>
        <w:t xml:space="preserve">  7 млн. рублей и Главой Златоустовского городского округа 1,5 млн.рублей </w:t>
      </w:r>
      <w:r w:rsidRPr="00975894">
        <w:rPr>
          <w:b w:val="0"/>
          <w:color w:val="000000"/>
          <w:szCs w:val="28"/>
        </w:rPr>
        <w:t>была проведена реконструкция</w:t>
      </w:r>
      <w:r w:rsidRPr="00975894">
        <w:rPr>
          <w:b w:val="0"/>
          <w:bCs/>
          <w:color w:val="000000"/>
          <w:spacing w:val="2"/>
          <w:szCs w:val="28"/>
        </w:rPr>
        <w:t xml:space="preserve"> </w:t>
      </w:r>
      <w:r w:rsidRPr="00975894">
        <w:rPr>
          <w:b w:val="0"/>
          <w:color w:val="000000"/>
          <w:szCs w:val="28"/>
        </w:rPr>
        <w:t xml:space="preserve">архивохранилищ, расположенных на пл.3-го Интернационала. </w:t>
      </w:r>
    </w:p>
    <w:p w:rsidR="00B25DF3" w:rsidRPr="00975894" w:rsidRDefault="00B25DF3" w:rsidP="00B64D80">
      <w:pPr>
        <w:ind w:firstLine="708"/>
        <w:jc w:val="both"/>
        <w:rPr>
          <w:b w:val="0"/>
          <w:szCs w:val="28"/>
        </w:rPr>
      </w:pPr>
      <w:r w:rsidRPr="00975894">
        <w:rPr>
          <w:b w:val="0"/>
          <w:szCs w:val="28"/>
        </w:rPr>
        <w:t xml:space="preserve">2.2. В 2018 году </w:t>
      </w:r>
      <w:r w:rsidRPr="00975894">
        <w:rPr>
          <w:b w:val="0"/>
          <w:color w:val="000000"/>
          <w:szCs w:val="28"/>
        </w:rPr>
        <w:t>Губернатором Челябинской области</w:t>
      </w:r>
      <w:r w:rsidRPr="00975894">
        <w:rPr>
          <w:b w:val="0"/>
          <w:bCs/>
          <w:color w:val="000000"/>
          <w:spacing w:val="2"/>
          <w:szCs w:val="28"/>
        </w:rPr>
        <w:t xml:space="preserve"> Б.А. Дубровским </w:t>
      </w:r>
      <w:r w:rsidRPr="00975894">
        <w:rPr>
          <w:b w:val="0"/>
          <w:szCs w:val="28"/>
        </w:rPr>
        <w:t xml:space="preserve">Архиву ЗГО </w:t>
      </w:r>
      <w:r w:rsidRPr="00975894">
        <w:rPr>
          <w:b w:val="0"/>
          <w:bCs/>
          <w:color w:val="000000"/>
          <w:spacing w:val="2"/>
          <w:szCs w:val="28"/>
        </w:rPr>
        <w:t xml:space="preserve">была дополнительно </w:t>
      </w:r>
      <w:r w:rsidRPr="00975894">
        <w:rPr>
          <w:b w:val="0"/>
          <w:szCs w:val="28"/>
        </w:rPr>
        <w:t>выделена целевая субсидия на приобретение мобильного стеллажного оборудования в сумме 15 000 000,00 рублей.</w:t>
      </w:r>
    </w:p>
    <w:p w:rsidR="00B25DF3" w:rsidRPr="00975894" w:rsidRDefault="00B25DF3" w:rsidP="00B64D80">
      <w:pPr>
        <w:ind w:firstLine="708"/>
        <w:jc w:val="both"/>
        <w:rPr>
          <w:b w:val="0"/>
          <w:szCs w:val="28"/>
        </w:rPr>
      </w:pPr>
      <w:r w:rsidRPr="00975894">
        <w:rPr>
          <w:b w:val="0"/>
          <w:szCs w:val="28"/>
        </w:rPr>
        <w:t>По результатам трех аукционов установлено мобильное оборудование практически во всех архивохранилищах.</w:t>
      </w:r>
    </w:p>
    <w:p w:rsidR="00B25DF3" w:rsidRPr="00975894" w:rsidRDefault="00B25DF3" w:rsidP="0064159C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>В 2018 году протяженность стеллажных полок увеличилась на 5364,4 погонных метра.</w:t>
      </w:r>
    </w:p>
    <w:p w:rsidR="00B25DF3" w:rsidRPr="00975894" w:rsidRDefault="00B25DF3" w:rsidP="00E05E7C">
      <w:pPr>
        <w:pStyle w:val="BodyText"/>
        <w:ind w:firstLine="708"/>
        <w:rPr>
          <w:b w:val="0"/>
          <w:szCs w:val="28"/>
          <w:lang w:val="ru-RU"/>
        </w:rPr>
      </w:pPr>
      <w:r w:rsidRPr="00975894">
        <w:rPr>
          <w:b w:val="0"/>
          <w:szCs w:val="28"/>
          <w:lang w:val="ru-RU"/>
        </w:rPr>
        <w:t xml:space="preserve">На 01.01.2019 г. протяженность стеллажных полок стала составлять 12978,4 погонных метра. </w:t>
      </w:r>
    </w:p>
    <w:p w:rsidR="00B25DF3" w:rsidRPr="00975894" w:rsidRDefault="00B25DF3" w:rsidP="00975894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lang w:val="ru-RU"/>
        </w:rPr>
        <w:t>На вновь установленных мобильных стеллажах пронумеровано 1289 полок.</w:t>
      </w:r>
    </w:p>
    <w:p w:rsidR="00B25DF3" w:rsidRPr="00975894" w:rsidRDefault="00B25DF3" w:rsidP="00B64D80">
      <w:pPr>
        <w:ind w:firstLine="708"/>
        <w:jc w:val="both"/>
        <w:rPr>
          <w:b w:val="0"/>
          <w:szCs w:val="28"/>
        </w:rPr>
      </w:pPr>
      <w:r w:rsidRPr="00975894">
        <w:rPr>
          <w:b w:val="0"/>
          <w:szCs w:val="28"/>
        </w:rPr>
        <w:t xml:space="preserve">2.3. По итогам трех проведенных аукционов сложилась экономия в размере 4 206 261,28 рублей. </w:t>
      </w:r>
    </w:p>
    <w:p w:rsidR="00B25DF3" w:rsidRPr="00975894" w:rsidRDefault="00B25DF3" w:rsidP="009E6A98">
      <w:pPr>
        <w:ind w:firstLine="708"/>
        <w:jc w:val="both"/>
        <w:rPr>
          <w:b w:val="0"/>
          <w:szCs w:val="28"/>
        </w:rPr>
      </w:pPr>
      <w:r w:rsidRPr="00975894">
        <w:rPr>
          <w:b w:val="0"/>
          <w:szCs w:val="28"/>
        </w:rPr>
        <w:t>В рамках сложившейся экономии был  проведен аукцион на ремонтные работы 2-ой части второго этажа помещений Архива ЗГО, расположенных по адресу: пл.3-го Интернационала, д. 1, на сумму 2 388 281,43 рублей и технический надзор над данными работами на сумму 50 019,00 рублей. Проведены противопожарные мероприятия  и электромонтажные работы на сумму 449 500,00 рублей.</w:t>
      </w:r>
    </w:p>
    <w:p w:rsidR="00B25DF3" w:rsidRPr="00975894" w:rsidRDefault="00B25DF3" w:rsidP="00A77889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 xml:space="preserve">По предоставленному строительной организацией ООО «Строй-Маркет» графику работ ремонтные работы 2-ой части второго этажа помещений Архива ЗГО, расположенных по адресу: </w:t>
      </w:r>
      <w:r w:rsidRPr="00975894">
        <w:rPr>
          <w:b w:val="0"/>
          <w:szCs w:val="28"/>
          <w:lang w:val="ru-RU"/>
        </w:rPr>
        <w:t>пл.3-го</w:t>
      </w:r>
      <w:r w:rsidRPr="00975894">
        <w:rPr>
          <w:b w:val="0"/>
          <w:color w:val="000000"/>
          <w:szCs w:val="28"/>
          <w:lang w:val="ru-RU"/>
        </w:rPr>
        <w:t xml:space="preserve"> Интернационала, д. 1, должны закончиться 31.01.2019 года.</w:t>
      </w:r>
    </w:p>
    <w:p w:rsidR="00B25DF3" w:rsidRPr="00975894" w:rsidRDefault="00B25DF3" w:rsidP="00A77889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>2.4. В 2018 году огнетушители не приобретались, проведено освидетельствование 31 огнетушителя, перезарядка не производилась.</w:t>
      </w:r>
    </w:p>
    <w:p w:rsidR="00B25DF3" w:rsidRPr="00975894" w:rsidRDefault="00B25DF3" w:rsidP="006837BD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FF0000"/>
          <w:szCs w:val="28"/>
        </w:rPr>
        <w:tab/>
      </w:r>
      <w:r w:rsidRPr="00975894">
        <w:rPr>
          <w:b w:val="0"/>
          <w:color w:val="000000"/>
          <w:szCs w:val="28"/>
        </w:rPr>
        <w:t>2.5. Проведено 95 контрольных наблюдений за температурно-влажностным режимом в архивохранилищах.</w:t>
      </w:r>
    </w:p>
    <w:p w:rsidR="00B25DF3" w:rsidRPr="00975894" w:rsidRDefault="00B25DF3" w:rsidP="00C72470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2.6. Выдача дел из хранилища и их приём осуществляется с полистной проверкой. Выдано из хранилища и подложено 50580 дел, в том числе 26146 дел по документам государственной собственности, 32176 дел по документам муниципальной собственности. Выдано 1366 описей, 180 подшивок газет, 240 дел фонда.</w:t>
      </w:r>
    </w:p>
    <w:p w:rsidR="00B25DF3" w:rsidRPr="00975894" w:rsidRDefault="00B25DF3" w:rsidP="0070588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2.7. Проведена проверка наличия и состояния дел фондов, которые были перевезены в архивохранилище, расположенное на пл.3-го Интернационала, д.1. Проверено 12 фондов с документами муниципальной собственности - 20561 единица хранения. </w:t>
      </w:r>
    </w:p>
    <w:p w:rsidR="00B25DF3" w:rsidRPr="00975894" w:rsidRDefault="00B25DF3" w:rsidP="0070588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2.8. Проведена замена ярлыков в 28 фондах в количестве 905 ярлыков.</w:t>
      </w:r>
    </w:p>
    <w:p w:rsidR="00B25DF3" w:rsidRPr="00975894" w:rsidRDefault="00B25DF3" w:rsidP="00705882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FF0000"/>
          <w:szCs w:val="28"/>
        </w:rPr>
        <w:tab/>
      </w:r>
      <w:r w:rsidRPr="00975894">
        <w:rPr>
          <w:b w:val="0"/>
          <w:color w:val="000000"/>
          <w:szCs w:val="28"/>
        </w:rPr>
        <w:t>2.9. Особое внимание уделялось обеспечению сохранности документов по личному составу ликвидируемых и реорганизуемых организаций и предприятий, в организациях списка № 1 – источников комплектования и была оказана практическая помощь в подшивке и нумерации листов в делах при сдаче документов в архив.</w:t>
      </w:r>
    </w:p>
    <w:p w:rsidR="00B25DF3" w:rsidRPr="00975894" w:rsidRDefault="00B25DF3" w:rsidP="00A9728C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2.9.1. В ходе обработки документов принятых фондов по личному составу проведена подшивка дел, обеспыливание дел, оформление обложек дел, шифровка дел, увязывание дел в связки. Пронумеровано </w:t>
      </w:r>
      <w:r w:rsidRPr="00975894">
        <w:rPr>
          <w:b w:val="0"/>
          <w:bCs/>
          <w:color w:val="000000"/>
          <w:szCs w:val="28"/>
        </w:rPr>
        <w:t>278800</w:t>
      </w:r>
      <w:r w:rsidRPr="00975894">
        <w:rPr>
          <w:b w:val="0"/>
          <w:color w:val="000000"/>
          <w:szCs w:val="28"/>
        </w:rPr>
        <w:t xml:space="preserve"> листов, в том числе 90639 листов по документам государственной собственности, 188161 лист по документам муниципальной собственности. Проведена проверка нумерации 103842 листов при выдаче дел из хранилища в читальный зал и при приёме документов, в том числе 92261 лист по документам государственной собственности, 11581 лист по документам муниципальной собственности.</w:t>
      </w:r>
    </w:p>
    <w:p w:rsidR="00B25DF3" w:rsidRPr="00975894" w:rsidRDefault="00B25DF3" w:rsidP="0070588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2.9.2. Проведена экспертиза ценности 89 дел.</w:t>
      </w:r>
    </w:p>
    <w:p w:rsidR="00B25DF3" w:rsidRPr="00975894" w:rsidRDefault="00B25DF3" w:rsidP="00ED5AF1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2.9.3. Составлено 1153 заголовка дел.</w:t>
      </w:r>
    </w:p>
    <w:p w:rsidR="00B25DF3" w:rsidRPr="00975894" w:rsidRDefault="00B25DF3" w:rsidP="00ED5AF1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2.9.4. Подшито 1133 дела, в том числе 134 дела государственной собственности, 999 дел муниципальной собственности.</w:t>
      </w:r>
    </w:p>
    <w:p w:rsidR="00B25DF3" w:rsidRPr="00975894" w:rsidRDefault="00B25DF3" w:rsidP="00490035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2.9.5. Оформлены  обложки 969 дел, в том числе 338 дел государственной собственности, 631 дела муниципальной собственности.</w:t>
      </w:r>
    </w:p>
    <w:p w:rsidR="00B25DF3" w:rsidRPr="00975894" w:rsidRDefault="00B25DF3" w:rsidP="00490035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2.9.6. Систематизировано 129795 листов в делах, в том числе 49438 листов в делах государственной собственности, 80357 листов в делах муниципальной собственности.</w:t>
      </w:r>
    </w:p>
    <w:p w:rsidR="00B25DF3" w:rsidRPr="00975894" w:rsidRDefault="00B25DF3" w:rsidP="00A9728C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2.9.7. Зашифровано 2586 дел, 1012 карточек карточной описи.</w:t>
      </w:r>
    </w:p>
    <w:p w:rsidR="00B25DF3" w:rsidRPr="00975894" w:rsidRDefault="00B25DF3" w:rsidP="0070588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2.9.8. Увязано в связки 2521 дело.</w:t>
      </w:r>
    </w:p>
    <w:p w:rsidR="00B25DF3" w:rsidRPr="00975894" w:rsidRDefault="00B25DF3" w:rsidP="0070588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2.9.9. Проведено картонирование 900 единиц хранения по 4 фондам, в том числе 631 дело государственной собственности, 269 дел муниципальной собственности.</w:t>
      </w:r>
    </w:p>
    <w:p w:rsidR="00B25DF3" w:rsidRPr="00975894" w:rsidRDefault="00B25DF3" w:rsidP="00A9728C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2.9.10. Оформлено 1465 листов-заверителей, 730 листов использования, оформлено 22 обложки описей. </w:t>
      </w:r>
    </w:p>
    <w:p w:rsidR="00B25DF3" w:rsidRPr="00975894" w:rsidRDefault="00B25DF3" w:rsidP="007F041B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2.10. Страховой фонд в  2018 году не создавался, но документы в количестве 300 дел были подготовлены и проведены следующие виды работ:</w:t>
      </w:r>
    </w:p>
    <w:p w:rsidR="00B25DF3" w:rsidRPr="00975894" w:rsidRDefault="00B25DF3" w:rsidP="007F377F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подклеено микалентной бумагой 643 листа;</w:t>
      </w:r>
    </w:p>
    <w:p w:rsidR="00B25DF3" w:rsidRPr="00975894" w:rsidRDefault="00B25DF3" w:rsidP="007F377F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разглажено 27816 листов.</w:t>
      </w:r>
    </w:p>
    <w:p w:rsidR="00B25DF3" w:rsidRPr="00975894" w:rsidRDefault="00B25DF3" w:rsidP="00705882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FF0000"/>
          <w:szCs w:val="28"/>
        </w:rPr>
        <w:tab/>
      </w:r>
      <w:r w:rsidRPr="00975894">
        <w:rPr>
          <w:b w:val="0"/>
          <w:color w:val="000000"/>
          <w:szCs w:val="28"/>
        </w:rPr>
        <w:t>2.11. Произведено 33 подшивки газет.</w:t>
      </w:r>
    </w:p>
    <w:p w:rsidR="00B25DF3" w:rsidRPr="00975894" w:rsidRDefault="00B25DF3" w:rsidP="00585673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2.12. Проведена выверка учётных документов по 54 фондам, по которым проводился приём, проверка наличия дел. Проведён учёт документов по личному составу.</w:t>
      </w:r>
    </w:p>
    <w:p w:rsidR="00B25DF3" w:rsidRPr="00975894" w:rsidRDefault="00B25DF3" w:rsidP="0070588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На вновь принятый фонд составлены учётные документы.</w:t>
      </w:r>
    </w:p>
    <w:p w:rsidR="00B25DF3" w:rsidRPr="00975894" w:rsidRDefault="00B25DF3" w:rsidP="008E09B9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 xml:space="preserve">Все изменения в учёте внесены в сведения об изменениях в составе и объёме фондов. Проведена сверка учётных документов по личному составу с данными программного комплекса «Архивный фонд» по состоянию на 01.01.2019 г. </w:t>
      </w:r>
    </w:p>
    <w:p w:rsidR="00B25DF3" w:rsidRPr="00975894" w:rsidRDefault="00B25DF3" w:rsidP="00B42613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2.13. Проведена паспортизация по состоянию на 01.12.2018 года. Внесены сведения в программный комплекс «Архивный фонд» с изменениями, которые произошли в фондах в 2018 году. </w:t>
      </w:r>
    </w:p>
    <w:p w:rsidR="00B25DF3" w:rsidRPr="00975894" w:rsidRDefault="00B25DF3" w:rsidP="00B42613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2.14. Внесены изменения в базу данных «Архивный фонд» по </w:t>
      </w:r>
    </w:p>
    <w:p w:rsidR="00B25DF3" w:rsidRPr="00975894" w:rsidRDefault="00B25DF3" w:rsidP="00241CED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документам государственной собственности и база отправлена в Госкомитет по делам архивов Челябинской области.</w:t>
      </w:r>
    </w:p>
    <w:p w:rsidR="00B25DF3" w:rsidRPr="00975894" w:rsidRDefault="00B25DF3" w:rsidP="00183D3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2.15. Заполнялись базы данных:</w:t>
      </w:r>
    </w:p>
    <w:p w:rsidR="00B25DF3" w:rsidRPr="00975894" w:rsidRDefault="00B25DF3" w:rsidP="00183D3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местонахождение документов по личному составу, работа будет продолжена в 2019 году;</w:t>
      </w:r>
    </w:p>
    <w:p w:rsidR="00B25DF3" w:rsidRPr="00975894" w:rsidRDefault="00B25DF3" w:rsidP="00183D3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о рассекреченных делах и документах;</w:t>
      </w:r>
    </w:p>
    <w:p w:rsidR="00B25DF3" w:rsidRPr="00975894" w:rsidRDefault="00B25DF3" w:rsidP="00183D3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2.16. Выявлены документы о спецпоселенцах. Перечень выявленных фондов представлен в Государственный комитет по делам архивов  Челябинской области.</w:t>
      </w:r>
    </w:p>
    <w:p w:rsidR="00B25DF3" w:rsidRPr="00975894" w:rsidRDefault="00B25DF3" w:rsidP="00183D3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2.17. Выявлены документы об организациях (заводах, театрах, других учреждениях) и гражданах, эвакуированных в Челябинскую область в годы Великой Отечественной войны. Перечень выявленных фондов представлен в Государственный  комитет по делам архивов Челябинской области.</w:t>
      </w:r>
    </w:p>
    <w:p w:rsidR="00B25DF3" w:rsidRPr="00975894" w:rsidRDefault="00B25DF3" w:rsidP="00975894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9F5B3F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 xml:space="preserve">3. В сфере формирования Архивного фонда Российской Федерации, </w:t>
      </w:r>
    </w:p>
    <w:p w:rsidR="00B25DF3" w:rsidRPr="00975894" w:rsidRDefault="00B25DF3" w:rsidP="009F5B3F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>организации документов в делопроизводстве</w:t>
      </w:r>
    </w:p>
    <w:p w:rsidR="00B25DF3" w:rsidRPr="00975894" w:rsidRDefault="00B25DF3" w:rsidP="009F5B3F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>учреждений, организаций и предприятий:</w:t>
      </w:r>
    </w:p>
    <w:p w:rsidR="00B25DF3" w:rsidRPr="00975894" w:rsidRDefault="00B25DF3" w:rsidP="00241CED">
      <w:pPr>
        <w:rPr>
          <w:color w:val="000000"/>
          <w:szCs w:val="28"/>
        </w:rPr>
      </w:pPr>
    </w:p>
    <w:p w:rsidR="00B25DF3" w:rsidRPr="00975894" w:rsidRDefault="00B25DF3" w:rsidP="00C61D27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3.1. В 2018 году в списке № 1 организаций-источников комплектования произошли следующие изменения:</w:t>
      </w:r>
    </w:p>
    <w:p w:rsidR="00B25DF3" w:rsidRPr="00975894" w:rsidRDefault="00B25DF3" w:rsidP="00585673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исключено три организации – Отдел государственной статистики в городе Златоусте «Челябинскстата»; Муниципальное казённое учреждение «Управление здравоохранения администрации Златоустовского городского округа»; открытое акционерное общество «Златоустовский металлургический завод».</w:t>
      </w:r>
    </w:p>
    <w:p w:rsidR="00B25DF3" w:rsidRPr="00975894" w:rsidRDefault="00B25DF3" w:rsidP="00975894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включено 2 организации - Контрольно – счётная палата Златоустовского городского округа; Муниципальное бюджетное учреждение «Архив Златоустовского городского округа».</w:t>
      </w:r>
    </w:p>
    <w:p w:rsidR="00B25DF3" w:rsidRPr="00975894" w:rsidRDefault="00B25DF3" w:rsidP="003C5875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На 01.01.2019 года в списке № 1 значится 31 организация.</w:t>
      </w:r>
      <w:r>
        <w:rPr>
          <w:b w:val="0"/>
          <w:color w:val="000000"/>
          <w:szCs w:val="28"/>
        </w:rPr>
        <w:t xml:space="preserve"> На ЭПК отправлен список  № 1 для согласования.</w:t>
      </w:r>
    </w:p>
    <w:p w:rsidR="00B25DF3" w:rsidRPr="00975894" w:rsidRDefault="00B25DF3" w:rsidP="00671753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3.2. Была продолжена работа с ведомственными архивами по обеспечению сохранности документов, учёту, упорядочению и приёму их на постоянное хранение, в том числе по упорядочению документов, подтверждающих стаж работы на производстве с тяжёлыми и вредными условиями труда.</w:t>
      </w:r>
    </w:p>
    <w:p w:rsidR="00B25DF3" w:rsidRPr="00975894" w:rsidRDefault="00B25DF3" w:rsidP="003C5875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 xml:space="preserve">3.2.1. Описи постоянного хранения и по личному составу утверждены и согласованы, соответственно, по 2015 год включительно (Приложения 1, 2). </w:t>
      </w:r>
    </w:p>
    <w:p w:rsidR="00B25DF3" w:rsidRPr="00975894" w:rsidRDefault="00B25DF3" w:rsidP="003C5875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План по утверждению описей постоянного хранения  и по согласованию описей по личному составу выполнен и перевыполнен. </w:t>
      </w:r>
    </w:p>
    <w:p w:rsidR="00B25DF3" w:rsidRPr="00975894" w:rsidRDefault="00B25DF3" w:rsidP="003C5875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3.2.2. Утверждена опись дел фонда личного происхождения Сергеева С.А. в количестве 14 дел (Приложение 3).</w:t>
      </w:r>
    </w:p>
    <w:p w:rsidR="00B25DF3" w:rsidRPr="00975894" w:rsidRDefault="00B25DF3" w:rsidP="00332B55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 xml:space="preserve">3.2.3. С ЭПК Государственного комитета по делам архивов Челябинской области согласовано 8 номенклатур дел организаций – источников комплектования, где проверено 6429 заголовка (Приложение 4). </w:t>
      </w:r>
    </w:p>
    <w:p w:rsidR="00B25DF3" w:rsidRPr="00975894" w:rsidRDefault="00B25DF3" w:rsidP="00F5683C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 xml:space="preserve">3.3. На  01.01.2018 года неописанными числилось 7321 дело. </w:t>
      </w:r>
    </w:p>
    <w:p w:rsidR="00B25DF3" w:rsidRPr="00975894" w:rsidRDefault="00B25DF3" w:rsidP="00F5683C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>За 2018 год из неописанных в описанные переведено 1225 дел,  в том числе:</w:t>
      </w:r>
    </w:p>
    <w:p w:rsidR="00B25DF3" w:rsidRPr="00975894" w:rsidRDefault="00B25DF3" w:rsidP="00C61D27">
      <w:pPr>
        <w:pStyle w:val="BodyText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>- 38 дел постоянного хранения;</w:t>
      </w:r>
    </w:p>
    <w:p w:rsidR="00B25DF3" w:rsidRPr="00975894" w:rsidRDefault="00B25DF3" w:rsidP="00C61D27">
      <w:pPr>
        <w:pStyle w:val="BodyText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>- 1187 дел по личному составу.</w:t>
      </w:r>
    </w:p>
    <w:p w:rsidR="00B25DF3" w:rsidRPr="00975894" w:rsidRDefault="00B25DF3" w:rsidP="00705882">
      <w:pPr>
        <w:pStyle w:val="BodyText"/>
        <w:tabs>
          <w:tab w:val="left" w:pos="2508"/>
        </w:tabs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 xml:space="preserve"> Количество неописанных документов в 2018 году по сравнению с 2017 годом уменьшилось на 1251 дело (см. паспорт архива). </w:t>
      </w:r>
    </w:p>
    <w:p w:rsidR="00B25DF3" w:rsidRPr="00975894" w:rsidRDefault="00B25DF3" w:rsidP="00705882">
      <w:pPr>
        <w:pStyle w:val="BodyText"/>
        <w:tabs>
          <w:tab w:val="left" w:pos="2508"/>
        </w:tabs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>На 01.01.2019 года неописанными числится 6070 дел, в том числе:</w:t>
      </w:r>
    </w:p>
    <w:p w:rsidR="00B25DF3" w:rsidRPr="00975894" w:rsidRDefault="00B25DF3" w:rsidP="00253149">
      <w:pPr>
        <w:pStyle w:val="BodyText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>- 421 дело постоянного хранения;</w:t>
      </w:r>
    </w:p>
    <w:p w:rsidR="00B25DF3" w:rsidRPr="00975894" w:rsidRDefault="00B25DF3" w:rsidP="00253149">
      <w:pPr>
        <w:pStyle w:val="BodyText"/>
        <w:tabs>
          <w:tab w:val="left" w:pos="2508"/>
        </w:tabs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 xml:space="preserve">- 5649 дел по личному составу. </w:t>
      </w:r>
    </w:p>
    <w:p w:rsidR="00B25DF3" w:rsidRPr="00975894" w:rsidRDefault="00B25DF3" w:rsidP="007E4588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3.4. Проверены номенклатуры дел 4 организаций: Отдела ЗАГС администрации ЗГО, Златоустовской транспортной прокуратуры, ФГУП «Национальный парк «Таганай», Филиала № 5 ГУ – ЧГО ФСС РФ, в количестве 1207 заголовков.</w:t>
      </w:r>
    </w:p>
    <w:p w:rsidR="00B25DF3" w:rsidRPr="00975894" w:rsidRDefault="00B25DF3" w:rsidP="00EB2380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3.5. Проверено 1087 заголовков в актах на списание дел, выделенных к уничтожению с истекшими сроками хранения, 12-ти организаций в количестве 4490 дел.</w:t>
      </w:r>
    </w:p>
    <w:p w:rsidR="00B25DF3" w:rsidRPr="00975894" w:rsidRDefault="00B25DF3" w:rsidP="0009311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3.6. Проведена работа по доработке описей дел в количестве 4704 заголовков.</w:t>
      </w:r>
    </w:p>
    <w:p w:rsidR="00B25DF3" w:rsidRPr="00975894" w:rsidRDefault="00B25DF3" w:rsidP="00093112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>3.7. В 2018 году на хранение приняты документы в количестве 3596  дел, в том числе: постоянного хранения в количестве 1471 дела, по личному составу в количестве 2111 дел, личного происхождения вновь поступившего фонда Сергеева С.А. в количестве 14 дел.</w:t>
      </w:r>
    </w:p>
    <w:p w:rsidR="00B25DF3" w:rsidRPr="00975894" w:rsidRDefault="00B25DF3" w:rsidP="00D75022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975894">
        <w:rPr>
          <w:b w:val="0"/>
          <w:color w:val="000000"/>
          <w:szCs w:val="28"/>
          <w:lang w:val="ru-RU"/>
        </w:rPr>
        <w:t xml:space="preserve">План комплектования Архива ЗГО документами  постоянного хранения от организаций-источников комплектования и по личному составу выполнен и перевыполнен (Приложение 5). </w:t>
      </w:r>
    </w:p>
    <w:p w:rsidR="00B25DF3" w:rsidRPr="00975894" w:rsidRDefault="00B25DF3" w:rsidP="008E09B9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FF0000"/>
          <w:szCs w:val="28"/>
        </w:rPr>
        <w:tab/>
      </w:r>
      <w:r w:rsidRPr="00975894">
        <w:rPr>
          <w:b w:val="0"/>
          <w:color w:val="000000"/>
          <w:szCs w:val="28"/>
        </w:rPr>
        <w:t xml:space="preserve">3.8. При проверке и сдаче дел  на хранение  обнаружена утрата дел  постоянного хранения в 18 организациях списка № 1 в количестве 116 ед.хр. </w:t>
      </w:r>
    </w:p>
    <w:p w:rsidR="00B25DF3" w:rsidRPr="00975894" w:rsidRDefault="00B25DF3" w:rsidP="006C5523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FF0000"/>
          <w:szCs w:val="28"/>
        </w:rPr>
        <w:tab/>
      </w:r>
      <w:r w:rsidRPr="00975894">
        <w:rPr>
          <w:b w:val="0"/>
          <w:color w:val="000000"/>
          <w:szCs w:val="28"/>
        </w:rPr>
        <w:t>На утраченные документы составлены объяснительные записки, подписанные руководителями предприятий. Основные причины утраты: несвоевременная передача документов в архив предприятий.</w:t>
      </w:r>
      <w:r w:rsidRPr="00975894">
        <w:rPr>
          <w:b w:val="0"/>
          <w:color w:val="000000"/>
          <w:szCs w:val="28"/>
        </w:rPr>
        <w:tab/>
      </w:r>
    </w:p>
    <w:p w:rsidR="00B25DF3" w:rsidRPr="00975894" w:rsidRDefault="00B25DF3" w:rsidP="007F1C73">
      <w:pPr>
        <w:ind w:firstLine="708"/>
        <w:jc w:val="both"/>
        <w:rPr>
          <w:b w:val="0"/>
          <w:color w:val="FF0000"/>
          <w:szCs w:val="28"/>
        </w:rPr>
      </w:pPr>
      <w:r w:rsidRPr="00975894">
        <w:rPr>
          <w:b w:val="0"/>
          <w:color w:val="000000"/>
          <w:szCs w:val="28"/>
        </w:rPr>
        <w:t>3.9. Инструкции по делопроизводству в органах местного самоуправления в 2018 году не разрабатывались, так как в наличии имеются действующие инструкции</w:t>
      </w:r>
      <w:r w:rsidRPr="00975894">
        <w:rPr>
          <w:b w:val="0"/>
          <w:color w:val="FF0000"/>
          <w:szCs w:val="28"/>
        </w:rPr>
        <w:t>.</w:t>
      </w:r>
    </w:p>
    <w:p w:rsidR="00B25DF3" w:rsidRPr="00975894" w:rsidRDefault="00B25DF3" w:rsidP="00E56B1B">
      <w:pPr>
        <w:ind w:firstLine="720"/>
        <w:jc w:val="both"/>
        <w:rPr>
          <w:b w:val="0"/>
          <w:color w:val="FF0000"/>
          <w:szCs w:val="28"/>
        </w:rPr>
      </w:pPr>
      <w:r w:rsidRPr="00975894">
        <w:rPr>
          <w:b w:val="0"/>
          <w:color w:val="FF0000"/>
          <w:szCs w:val="28"/>
        </w:rPr>
        <w:tab/>
      </w:r>
    </w:p>
    <w:p w:rsidR="00B25DF3" w:rsidRPr="00975894" w:rsidRDefault="00B25DF3" w:rsidP="009F5B3F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 xml:space="preserve">4. В сфере использования архивных документов </w:t>
      </w:r>
    </w:p>
    <w:p w:rsidR="00B25DF3" w:rsidRPr="00975894" w:rsidRDefault="00B25DF3" w:rsidP="009F5B3F">
      <w:pPr>
        <w:jc w:val="center"/>
        <w:rPr>
          <w:color w:val="000000"/>
          <w:szCs w:val="28"/>
        </w:rPr>
      </w:pPr>
      <w:r w:rsidRPr="00975894">
        <w:rPr>
          <w:color w:val="000000"/>
          <w:szCs w:val="28"/>
        </w:rPr>
        <w:t>и создания информационно-поисковых систем:</w:t>
      </w:r>
    </w:p>
    <w:p w:rsidR="00B25DF3" w:rsidRPr="00975894" w:rsidRDefault="00B25DF3" w:rsidP="00A158D1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D33BAC">
      <w:pPr>
        <w:ind w:firstLine="720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4.1. В 2018 году подготовлена информация и сканы документов о почетных гражданах Златоустовского городского округа за 1967-2018 годы,  отправлено в Госкомитет по делам архивов Челябинской области.</w:t>
      </w:r>
    </w:p>
    <w:p w:rsidR="00B25DF3" w:rsidRPr="00975894" w:rsidRDefault="00B25DF3" w:rsidP="00B42613">
      <w:pPr>
        <w:widowControl w:val="0"/>
        <w:wordWrap w:val="0"/>
        <w:ind w:firstLine="708"/>
        <w:jc w:val="both"/>
        <w:rPr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4.2. Проводилась работа по  заполнению программного комплекса Архивный фонд (5-я версия), внесены все изменения, которые произошли в фондах. В БД «Архивный фонд» внесено 10 предисловий в 7 фондах: Р-418, ОАФ- Р-458, ОАФ-Р-476, Р-518, Р-519, Р-524, Р-528. </w:t>
      </w:r>
    </w:p>
    <w:p w:rsidR="00B25DF3" w:rsidRPr="00975894" w:rsidRDefault="00B25DF3" w:rsidP="00A158D1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4.3. Составлен календарь знаменательных и памятных дат на 2019 год и представлен в Госкомитет по делам архивов.</w:t>
      </w:r>
    </w:p>
    <w:p w:rsidR="00B25DF3" w:rsidRPr="00975894" w:rsidRDefault="00B25DF3" w:rsidP="004C53BE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4.4. Составлены карточные описи на вновь принятые документы в количестве 2313 карточек в 4-х фондах. </w:t>
      </w:r>
    </w:p>
    <w:p w:rsidR="00B25DF3" w:rsidRPr="00975894" w:rsidRDefault="00B25DF3" w:rsidP="004C53BE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4.5. Составлено 11 справок о реорганизациях и 9 исторических справок  (предисловий) ликвидированных предприятий, документы которых поступили на хранение в архив.</w:t>
      </w:r>
    </w:p>
    <w:p w:rsidR="00B25DF3" w:rsidRPr="00975894" w:rsidRDefault="00B25DF3" w:rsidP="008E09B9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FF0000"/>
          <w:szCs w:val="28"/>
        </w:rPr>
        <w:tab/>
      </w:r>
      <w:r w:rsidRPr="00975894">
        <w:rPr>
          <w:b w:val="0"/>
          <w:color w:val="000000"/>
          <w:szCs w:val="28"/>
        </w:rPr>
        <w:t>4.6. Внутренние описи составлялись по 11 фондам 13 организаций в количестве 29278 заголовков.</w:t>
      </w:r>
    </w:p>
    <w:p w:rsidR="00B25DF3" w:rsidRPr="00975894" w:rsidRDefault="00B25DF3" w:rsidP="002C21E7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FF0000"/>
          <w:szCs w:val="28"/>
        </w:rPr>
        <w:tab/>
      </w:r>
      <w:r w:rsidRPr="00975894">
        <w:rPr>
          <w:b w:val="0"/>
          <w:color w:val="000000"/>
          <w:szCs w:val="28"/>
        </w:rPr>
        <w:t xml:space="preserve">4.7. В 2018 году проведена тематическая разработка 14 фондов (И-34, И-22, И-89, Р-45, , Р-85, Р-180, Р-225, Р-464, Р-478, Р-490, Р-496, Р-497, Р-498, Р-501) в количестве 324  дел. </w:t>
      </w:r>
    </w:p>
    <w:p w:rsidR="00B25DF3" w:rsidRPr="00975894" w:rsidRDefault="00B25DF3" w:rsidP="004C53BE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Составлено 2241 карточка, которые влиты в каталог, 454 карточки дополнено. В 2019 году каталогизация фондов будет продолжена. </w:t>
      </w:r>
    </w:p>
    <w:p w:rsidR="00B25DF3" w:rsidRPr="00975894" w:rsidRDefault="00B25DF3" w:rsidP="004C53BE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4.8. Проводилась экспертиза дел личных фондов Козлова А.В., Сергеева С.А., Соложенкиной С..Л.</w:t>
      </w:r>
    </w:p>
    <w:p w:rsidR="00B25DF3" w:rsidRPr="00975894" w:rsidRDefault="00B25DF3" w:rsidP="004C53BE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4.9. Составлены карточки по газетам «Златоустовский рабочий» за 2018 год в количестве 231 карточка. Карточки влиты в каталог. Продолжалась работа с картотекой:</w:t>
      </w:r>
    </w:p>
    <w:p w:rsidR="00B25DF3" w:rsidRPr="00975894" w:rsidRDefault="00B25DF3" w:rsidP="003120C4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систематизировано 2597 карточек;</w:t>
      </w:r>
    </w:p>
    <w:p w:rsidR="00B25DF3" w:rsidRPr="00975894" w:rsidRDefault="00B25DF3" w:rsidP="003120C4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проиндексировано 2593 карточки;</w:t>
      </w:r>
    </w:p>
    <w:p w:rsidR="00B25DF3" w:rsidRPr="00975894" w:rsidRDefault="00B25DF3" w:rsidP="003120C4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редактировано 273 карточки; </w:t>
      </w:r>
    </w:p>
    <w:p w:rsidR="00B25DF3" w:rsidRPr="00975894" w:rsidRDefault="00B25DF3" w:rsidP="003120C4">
      <w:pPr>
        <w:jc w:val="both"/>
        <w:rPr>
          <w:color w:val="000000"/>
          <w:szCs w:val="28"/>
        </w:rPr>
      </w:pPr>
      <w:r w:rsidRPr="00975894">
        <w:rPr>
          <w:b w:val="0"/>
          <w:color w:val="000000"/>
          <w:szCs w:val="28"/>
        </w:rPr>
        <w:t>- включено в каталог 2516 карточек.</w:t>
      </w:r>
      <w:r w:rsidRPr="00975894">
        <w:rPr>
          <w:color w:val="000000"/>
          <w:szCs w:val="28"/>
        </w:rPr>
        <w:t xml:space="preserve"> </w:t>
      </w:r>
    </w:p>
    <w:p w:rsidR="00B25DF3" w:rsidRPr="00975894" w:rsidRDefault="00B25DF3" w:rsidP="009C04F3">
      <w:pPr>
        <w:ind w:firstLine="708"/>
        <w:rPr>
          <w:color w:val="000000"/>
          <w:szCs w:val="28"/>
        </w:rPr>
      </w:pPr>
      <w:r w:rsidRPr="00975894">
        <w:rPr>
          <w:b w:val="0"/>
          <w:color w:val="000000"/>
          <w:szCs w:val="28"/>
        </w:rPr>
        <w:t>4.10. В библиотеку в 2018 году  принята 31 книга. Всего на 01.01.2019 г. на учёте в библиотеке – 4200 книг.</w:t>
      </w:r>
      <w:r w:rsidRPr="00975894">
        <w:rPr>
          <w:color w:val="000000"/>
          <w:szCs w:val="28"/>
        </w:rPr>
        <w:t xml:space="preserve"> </w:t>
      </w:r>
    </w:p>
    <w:p w:rsidR="00B25DF3" w:rsidRPr="00975894" w:rsidRDefault="00B25DF3" w:rsidP="00750BD1">
      <w:pPr>
        <w:ind w:firstLine="708"/>
        <w:jc w:val="both"/>
        <w:rPr>
          <w:color w:val="000000"/>
          <w:szCs w:val="28"/>
        </w:rPr>
      </w:pPr>
      <w:r w:rsidRPr="00975894">
        <w:rPr>
          <w:b w:val="0"/>
          <w:color w:val="000000"/>
          <w:szCs w:val="28"/>
        </w:rPr>
        <w:t>4.11. Всестороннее использование документов в 2018 году было организовано в контакте с редакцией газеты «Златоустовский рабочий», учебными заведениями города:</w:t>
      </w:r>
      <w:r w:rsidRPr="00975894">
        <w:rPr>
          <w:color w:val="000000"/>
          <w:szCs w:val="28"/>
        </w:rPr>
        <w:t xml:space="preserve"> </w:t>
      </w:r>
    </w:p>
    <w:p w:rsidR="00B25DF3" w:rsidRPr="00975894" w:rsidRDefault="00B25DF3" w:rsidP="00133BC5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4.11.1. Организована 1 выставка в холле архива  «Архивная служба Златоустовского городского округа. Начало.» (к 100-летию Декрета об архивах). </w:t>
      </w:r>
    </w:p>
    <w:p w:rsidR="00B25DF3" w:rsidRPr="00975894" w:rsidRDefault="00B25DF3" w:rsidP="00C54232">
      <w:pPr>
        <w:ind w:firstLine="709"/>
        <w:jc w:val="both"/>
        <w:rPr>
          <w:b w:val="0"/>
          <w:szCs w:val="28"/>
        </w:rPr>
      </w:pPr>
      <w:r w:rsidRPr="00975894">
        <w:rPr>
          <w:b w:val="0"/>
          <w:color w:val="000000"/>
          <w:szCs w:val="28"/>
        </w:rPr>
        <w:t xml:space="preserve">4.11.2. Подготовлены и отправлены сканы </w:t>
      </w:r>
      <w:r w:rsidRPr="00975894">
        <w:rPr>
          <w:b w:val="0"/>
          <w:szCs w:val="28"/>
        </w:rPr>
        <w:t xml:space="preserve">документов  Архива Златоустовского городского округа для экспонирования на выставке «Гражданская война на Урале», открытие которой состоялось 12 сентября 2018 г. в Доме журналистов в городе Екатеринбурге и в которой принимали участие архивы всего Уральского региона. </w:t>
      </w:r>
    </w:p>
    <w:p w:rsidR="00B25DF3" w:rsidRPr="00975894" w:rsidRDefault="00B25DF3" w:rsidP="000F7004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FF0000"/>
          <w:szCs w:val="28"/>
        </w:rPr>
        <w:tab/>
      </w:r>
      <w:r w:rsidRPr="00975894">
        <w:rPr>
          <w:b w:val="0"/>
          <w:color w:val="000000"/>
          <w:szCs w:val="28"/>
        </w:rPr>
        <w:t xml:space="preserve">4.11.3. Подготовлено 3 статьи: </w:t>
      </w:r>
    </w:p>
    <w:p w:rsidR="00B25DF3" w:rsidRPr="00975894" w:rsidRDefault="00B25DF3" w:rsidP="006A0C34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>1) «Нить памяти сплетая» (к 100-летию Декрета об архивах) - газета «Златоустовский рабочий» от 30.03.2018 г. № 22</w:t>
      </w:r>
    </w:p>
    <w:p w:rsidR="00B25DF3" w:rsidRPr="00975894" w:rsidRDefault="00B25DF3" w:rsidP="00392D6D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>2) «Из обычных мальчишек – в герои» (к 100-летию ВЛКСМ.) - газета «Златоустовский рабочий» от 26.12.2018 г. № 97</w:t>
      </w:r>
    </w:p>
    <w:p w:rsidR="00B25DF3" w:rsidRPr="00975894" w:rsidRDefault="00B25DF3" w:rsidP="006A0C34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 xml:space="preserve">3) «Архивная служба Златоустовского городского округа. Начало.» (к 100-летию Декрета об архивах)  </w:t>
      </w:r>
    </w:p>
    <w:p w:rsidR="00B25DF3" w:rsidRPr="00975894" w:rsidRDefault="00B25DF3" w:rsidP="006A0C34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 статьи опубликовано в газете  «Златоустовский рабочий и 1 статья размещёна на сайтах Госкомитета по делам архивов Челябинской области и Администрации ЗГО:</w:t>
      </w:r>
    </w:p>
    <w:p w:rsidR="00B25DF3" w:rsidRPr="00975894" w:rsidRDefault="00B25DF3" w:rsidP="006A0C34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4.12. Проведено 5 экскурсий для учащихся школ и училищ «Сокровища Златоустовского архива», на которой присутствовало 59 человек.</w:t>
      </w:r>
    </w:p>
    <w:p w:rsidR="00B25DF3" w:rsidRPr="00975894" w:rsidRDefault="00B25DF3" w:rsidP="00975894">
      <w:pPr>
        <w:ind w:firstLine="708"/>
        <w:jc w:val="both"/>
        <w:rPr>
          <w:b w:val="0"/>
          <w:szCs w:val="28"/>
        </w:rPr>
      </w:pPr>
      <w:r w:rsidRPr="00975894">
        <w:rPr>
          <w:b w:val="0"/>
          <w:szCs w:val="28"/>
        </w:rPr>
        <w:t>4.13. Прочитано 10 лекций и проведены школьные уроки для учащихся школ и граждан, посещающих отделение дневного пребывания комплексного центра социального обслуживания населения по теме «История Златоустовского архива». Присутствовало 189 человек.</w:t>
      </w:r>
    </w:p>
    <w:p w:rsidR="00B25DF3" w:rsidRPr="00975894" w:rsidRDefault="00B25DF3" w:rsidP="006A0C34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4.14. Подготовлено 2 доклада:</w:t>
      </w:r>
    </w:p>
    <w:p w:rsidR="00B25DF3" w:rsidRPr="00975894" w:rsidRDefault="00B25DF3" w:rsidP="006A0C34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«Документы Златоустовского архива по истории Златоустовской оружейной фабрики» для Бушуевских чтений, состоявшихся 20 июля 2018 года;</w:t>
      </w:r>
    </w:p>
    <w:p w:rsidR="00B25DF3" w:rsidRPr="00975894" w:rsidRDefault="00B25DF3" w:rsidP="00B07D14">
      <w:pPr>
        <w:rPr>
          <w:b w:val="0"/>
          <w:color w:val="000000"/>
          <w:szCs w:val="28"/>
        </w:rPr>
      </w:pPr>
      <w:r w:rsidRPr="00975894">
        <w:rPr>
          <w:color w:val="000000"/>
          <w:szCs w:val="28"/>
        </w:rPr>
        <w:tab/>
        <w:t xml:space="preserve">- </w:t>
      </w:r>
      <w:r w:rsidRPr="00975894">
        <w:rPr>
          <w:b w:val="0"/>
          <w:color w:val="000000"/>
          <w:szCs w:val="28"/>
        </w:rPr>
        <w:t>«Фонды личного происхождения Златоустовского архива» для региональной научной конференции «Архив в социуме – социум в архиве».</w:t>
      </w:r>
    </w:p>
    <w:p w:rsidR="00B25DF3" w:rsidRPr="00975894" w:rsidRDefault="00B25DF3" w:rsidP="00C54232">
      <w:pPr>
        <w:widowControl w:val="0"/>
        <w:wordWrap w:val="0"/>
        <w:jc w:val="both"/>
        <w:rPr>
          <w:b w:val="0"/>
          <w:color w:val="000000"/>
          <w:szCs w:val="28"/>
        </w:rPr>
      </w:pPr>
    </w:p>
    <w:p w:rsidR="00B25DF3" w:rsidRPr="00975894" w:rsidRDefault="00B25DF3" w:rsidP="00C54232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>4.15. Подготовлена и опубликована в  журнале «Архивы Урала» (№ 22, 2018) подборка документов по теме «Златоустовские завода в годы Гражданской войны (июнь 1918-август 1919 гг.).</w:t>
      </w:r>
    </w:p>
    <w:p w:rsidR="00B25DF3" w:rsidRPr="00975894" w:rsidRDefault="00B25DF3" w:rsidP="00C54232">
      <w:pPr>
        <w:widowControl w:val="0"/>
        <w:wordWrap w:val="0"/>
        <w:jc w:val="both"/>
        <w:rPr>
          <w:b w:val="0"/>
          <w:color w:val="000000"/>
          <w:szCs w:val="28"/>
        </w:rPr>
      </w:pPr>
    </w:p>
    <w:p w:rsidR="00B25DF3" w:rsidRPr="00975894" w:rsidRDefault="00B25DF3" w:rsidP="00FA6253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4.16. Подготовлены и проведены 3 телепередачи:</w:t>
      </w:r>
    </w:p>
    <w:p w:rsidR="00B25DF3" w:rsidRPr="00975894" w:rsidRDefault="00B25DF3" w:rsidP="00FA6253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>1) к 100-летию перехода России на новое летоисчисление (Григорианский календарь) – Златоустовское телевидение</w:t>
      </w:r>
    </w:p>
    <w:p w:rsidR="00B25DF3" w:rsidRPr="00975894" w:rsidRDefault="00B25DF3" w:rsidP="00FA6253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>2) «По страницам истории Златоустовского архива» (к 100-летию Декрета об архивах) – Златоустовское телевидение</w:t>
      </w:r>
    </w:p>
    <w:p w:rsidR="00B25DF3" w:rsidRPr="00975894" w:rsidRDefault="00B25DF3" w:rsidP="00FA6253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 xml:space="preserve">3) «Император Николай </w:t>
      </w:r>
      <w:r w:rsidRPr="00975894">
        <w:rPr>
          <w:b w:val="0"/>
          <w:color w:val="000000"/>
          <w:szCs w:val="28"/>
          <w:lang w:val="en-US"/>
        </w:rPr>
        <w:t>II</w:t>
      </w:r>
      <w:r w:rsidRPr="00975894">
        <w:rPr>
          <w:b w:val="0"/>
          <w:color w:val="000000"/>
          <w:szCs w:val="28"/>
        </w:rPr>
        <w:t xml:space="preserve"> в Златоусте» - ОТВ. Итоги. Время новостей.</w:t>
      </w:r>
    </w:p>
    <w:p w:rsidR="00B25DF3" w:rsidRPr="00975894" w:rsidRDefault="00B25DF3" w:rsidP="00FA6253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C54232">
      <w:pPr>
        <w:spacing w:after="60"/>
        <w:ind w:firstLine="708"/>
        <w:jc w:val="both"/>
        <w:rPr>
          <w:b w:val="0"/>
          <w:szCs w:val="28"/>
        </w:rPr>
      </w:pPr>
      <w:r w:rsidRPr="00975894">
        <w:rPr>
          <w:b w:val="0"/>
          <w:szCs w:val="28"/>
        </w:rPr>
        <w:t xml:space="preserve">4.17. Подготовлена видеопрезентация Архива Златоустовского городского округа, которая размещена на сайте Госкомитета по делам архивов Челябинской области и передана в ФКУ «Российский государственный архив кинофотодокументов» с исключительным правом использования видеопрезентации. </w:t>
      </w:r>
    </w:p>
    <w:p w:rsidR="00B25DF3" w:rsidRPr="00975894" w:rsidRDefault="00B25DF3" w:rsidP="003C00E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4.18. В читальном зале занимались 68 пользователей, ими сделано 355  посещений, выдано 354 описи,  1545  дел,   62 книги,  180  подшивок газет. Проведено 287 консультаций  пользователям. </w:t>
      </w:r>
    </w:p>
    <w:p w:rsidR="00B25DF3" w:rsidRPr="00975894" w:rsidRDefault="00B25DF3" w:rsidP="00392D6D">
      <w:pPr>
        <w:ind w:firstLine="708"/>
        <w:jc w:val="both"/>
        <w:rPr>
          <w:color w:val="000000"/>
          <w:szCs w:val="28"/>
        </w:rPr>
      </w:pPr>
    </w:p>
    <w:p w:rsidR="00B25DF3" w:rsidRPr="00975894" w:rsidRDefault="00B25DF3" w:rsidP="00D75022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Темы исследований: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1) Великая Российская революция на Южном Урале (на примере г. Златоуста)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2) История Златоустовского комсомола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3) История Златоустовской Оружейной фабрики;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 xml:space="preserve">4) История русского холодного оружия; 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5) История Златоустовского горного округа;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6) Демографические процессы на Урале в 1940-1950 гг.;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7) Система социального обеспечения на заводах Челябинской области 1945-1991 гг.;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8) Кусинское литье в контексте традиций художественного чугунного литья Урала;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9) История южно-уральских заводов: Сатка, Куса, Миасс, Аша;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10) История улиц г. Златоуст;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11) История предприятий г. Златоуста;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12) История сел и деревень Чебаркульская станица, Романовка, с. Ключевкое, Веселовка;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13) История образования и  образовательных учреждений;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14) История строительства железной дороги в Златоусте;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15) Жизненный путь священников Златоуста;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16) Сталинский ампир в архитектуре города;</w:t>
      </w:r>
    </w:p>
    <w:p w:rsidR="00B25DF3" w:rsidRPr="00975894" w:rsidRDefault="00B25DF3" w:rsidP="005E1388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17) Родословные жителей Златоуста и Златоустовского уезда.</w:t>
      </w:r>
    </w:p>
    <w:p w:rsidR="00B25DF3" w:rsidRDefault="00B25DF3" w:rsidP="00AC129D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ab/>
        <w:t xml:space="preserve">В читальном зале архива работали исследователи из городов: Санкт-Петербург, Уфа, Тюмень, Челябинск, Златоуст, Миасс, Сатка, Куса, Чебаркуль, Аша. </w:t>
      </w:r>
    </w:p>
    <w:p w:rsidR="00B25DF3" w:rsidRPr="00975894" w:rsidRDefault="00B25DF3" w:rsidP="00AC129D">
      <w:pPr>
        <w:jc w:val="both"/>
        <w:rPr>
          <w:b w:val="0"/>
          <w:szCs w:val="28"/>
        </w:rPr>
      </w:pPr>
    </w:p>
    <w:p w:rsidR="00B25DF3" w:rsidRPr="00975894" w:rsidRDefault="00B25DF3" w:rsidP="00FB0C36">
      <w:pPr>
        <w:ind w:firstLine="708"/>
        <w:jc w:val="both"/>
        <w:rPr>
          <w:color w:val="000000"/>
          <w:szCs w:val="28"/>
        </w:rPr>
      </w:pPr>
      <w:r w:rsidRPr="00975894">
        <w:rPr>
          <w:b w:val="0"/>
          <w:color w:val="000000"/>
          <w:szCs w:val="28"/>
        </w:rPr>
        <w:t>4.18. Исполнено с положительным результатом 7  генеалогических запросов.</w:t>
      </w:r>
    </w:p>
    <w:p w:rsidR="00B25DF3" w:rsidRPr="00975894" w:rsidRDefault="00B25DF3" w:rsidP="008224D6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   </w:t>
      </w:r>
      <w:r w:rsidRPr="00975894">
        <w:rPr>
          <w:b w:val="0"/>
          <w:color w:val="000000"/>
          <w:szCs w:val="28"/>
        </w:rPr>
        <w:tab/>
        <w:t>Всего в 2018 году было сделано следующее:</w:t>
      </w:r>
    </w:p>
    <w:p w:rsidR="00B25DF3" w:rsidRPr="00975894" w:rsidRDefault="00B25DF3" w:rsidP="008224D6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подготовлена 1 выставка,</w:t>
      </w:r>
    </w:p>
    <w:p w:rsidR="00B25DF3" w:rsidRPr="00975894" w:rsidRDefault="00B25DF3" w:rsidP="00902720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опубликовано 3 статьи, </w:t>
      </w:r>
    </w:p>
    <w:p w:rsidR="00B25DF3" w:rsidRPr="00975894" w:rsidRDefault="00B25DF3" w:rsidP="00902720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проведено 5 экскурсий, </w:t>
      </w:r>
    </w:p>
    <w:p w:rsidR="00B25DF3" w:rsidRPr="00975894" w:rsidRDefault="00B25DF3" w:rsidP="00902720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проведено 10 школьных уроков и лекции,</w:t>
      </w:r>
    </w:p>
    <w:p w:rsidR="00B25DF3" w:rsidRDefault="00B25DF3" w:rsidP="008224D6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подготовлено 2 доклада;</w:t>
      </w:r>
    </w:p>
    <w:p w:rsidR="00B25DF3" w:rsidRPr="00975894" w:rsidRDefault="00B25DF3" w:rsidP="008224D6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 подготовлена 1 подборка документов;</w:t>
      </w:r>
    </w:p>
    <w:p w:rsidR="00B25DF3" w:rsidRPr="00975894" w:rsidRDefault="00B25DF3" w:rsidP="008224D6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подготовлено 3 телепередачи;</w:t>
      </w:r>
    </w:p>
    <w:p w:rsidR="00B25DF3" w:rsidRDefault="00B25DF3" w:rsidP="00750424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- 1 видеопрезентация.</w:t>
      </w:r>
    </w:p>
    <w:p w:rsidR="00B25DF3" w:rsidRPr="00975894" w:rsidRDefault="00B25DF3" w:rsidP="00750424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D52556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В 2018 году было принято и исполнено 7130 запросов, в том числе: 377 запросов тематического характера, 7 запросов генеалогического характера и 6746 запросов социально-правового характера, в том числе  исполнено 7 запросов, поступивших из многофункционального центра. 5991 запрос исполнено в электронном формате, что составляет 84 % от общего количества исполненных запросов. Все запросы исполнены в установленные сроки. </w:t>
      </w:r>
    </w:p>
    <w:p w:rsidR="00B25DF3" w:rsidRPr="00975894" w:rsidRDefault="00B25DF3" w:rsidP="00D52556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В работе находится в настоящее время 7 генеалогических запросов.</w:t>
      </w:r>
    </w:p>
    <w:p w:rsidR="00B25DF3" w:rsidRPr="00975894" w:rsidRDefault="00B25DF3" w:rsidP="009F5B3F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133BC5">
      <w:pPr>
        <w:ind w:firstLine="708"/>
        <w:jc w:val="center"/>
        <w:rPr>
          <w:b w:val="0"/>
          <w:color w:val="000000"/>
          <w:szCs w:val="28"/>
        </w:rPr>
      </w:pPr>
      <w:r w:rsidRPr="00975894">
        <w:rPr>
          <w:color w:val="000000"/>
          <w:szCs w:val="28"/>
        </w:rPr>
        <w:t>5. В сфере кадрового и методического обеспечения:</w:t>
      </w:r>
    </w:p>
    <w:p w:rsidR="00B25DF3" w:rsidRPr="00975894" w:rsidRDefault="00B25DF3" w:rsidP="00506306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85F85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5.1. В течение 2018 года было организовано изучение «Основных правил работы государственных архивов РФ», журналов «Отечественные архивы».</w:t>
      </w:r>
    </w:p>
    <w:p w:rsidR="00B25DF3" w:rsidRPr="00975894" w:rsidRDefault="00B25DF3" w:rsidP="008E09B9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>5.2. В своей работе сотрудники использовали методпособия по составлению описей дел постоянного хранения и по личному составу, фотодокументов, фондированию документов, оформлению обложек дел, обеспечению сохранности документов, проверке наличия дел, написанию исторических справок, составлению учётных документов.</w:t>
      </w:r>
    </w:p>
    <w:p w:rsidR="00B25DF3" w:rsidRPr="00975894" w:rsidRDefault="00B25DF3" w:rsidP="0091763D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5.3. В 2018 году прошли обучение: </w:t>
      </w:r>
    </w:p>
    <w:p w:rsidR="00B25DF3" w:rsidRPr="00975894" w:rsidRDefault="00B25DF3" w:rsidP="00FB0C36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образовательные услуги на курсах повышения квалификации в Екатеринбурге: «Организация хранения, комплектования, учета и использования документов» – ведущие архивисты (2 чел.) (Стоимость обучения 34 400,00 рублей, источник финансирования: ½ областной бюджет и ½ ПДД);</w:t>
      </w:r>
    </w:p>
    <w:p w:rsidR="00B25DF3" w:rsidRPr="00975894" w:rsidRDefault="00B25DF3" w:rsidP="00FB0C36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обучение на курсах повышения квалификации по охране труда из средств областного бюджета на сумму 2 000,00 рублей;</w:t>
      </w:r>
    </w:p>
    <w:p w:rsidR="00B25DF3" w:rsidRPr="00975894" w:rsidRDefault="00B25DF3" w:rsidP="00FB0C36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участие в практическом семинаре "Актуальные вопросы совершенствования  бухгалтерской учётности и отчётности в соответствии с новыми федеральными стандартами" – 3 490,00 рублей (областной бюджет).</w:t>
      </w:r>
    </w:p>
    <w:p w:rsidR="00B25DF3" w:rsidRDefault="00B25DF3" w:rsidP="00301F09">
      <w:pPr>
        <w:pStyle w:val="p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25DF3" w:rsidRDefault="00B25DF3" w:rsidP="00301F09">
      <w:pPr>
        <w:pStyle w:val="p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25DF3" w:rsidRDefault="00B25DF3" w:rsidP="00301F09">
      <w:pPr>
        <w:pStyle w:val="p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25DF3" w:rsidRDefault="00B25DF3" w:rsidP="00301F09">
      <w:pPr>
        <w:pStyle w:val="p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25DF3" w:rsidRPr="00975894" w:rsidRDefault="00B25DF3" w:rsidP="00301F09">
      <w:pPr>
        <w:pStyle w:val="p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25DF3" w:rsidRPr="00975894" w:rsidRDefault="00B25DF3" w:rsidP="009F5B3F">
      <w:pPr>
        <w:ind w:firstLine="708"/>
        <w:jc w:val="center"/>
        <w:rPr>
          <w:b w:val="0"/>
          <w:color w:val="000000"/>
          <w:szCs w:val="28"/>
        </w:rPr>
      </w:pPr>
      <w:r w:rsidRPr="00975894">
        <w:rPr>
          <w:color w:val="000000"/>
          <w:szCs w:val="28"/>
        </w:rPr>
        <w:t>6.  В сфере финансово-экономического обеспечения, административной деятельности</w:t>
      </w:r>
      <w:r w:rsidRPr="00975894">
        <w:rPr>
          <w:b w:val="0"/>
          <w:color w:val="000000"/>
          <w:szCs w:val="28"/>
        </w:rPr>
        <w:t>:</w:t>
      </w:r>
    </w:p>
    <w:p w:rsidR="00B25DF3" w:rsidRPr="00975894" w:rsidRDefault="00B25DF3" w:rsidP="00506306">
      <w:pPr>
        <w:jc w:val="center"/>
        <w:rPr>
          <w:color w:val="000000"/>
          <w:szCs w:val="28"/>
        </w:rPr>
      </w:pPr>
    </w:p>
    <w:p w:rsidR="00B25DF3" w:rsidRPr="00975894" w:rsidRDefault="00B25DF3" w:rsidP="00D32219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6.1. Участвовали в областном конкурсе «Строитель года-2018», где получили диплом «За лучший реализованный проект в сфере гражданского строительства».</w:t>
      </w:r>
    </w:p>
    <w:p w:rsidR="00B25DF3" w:rsidRPr="00975894" w:rsidRDefault="00B25DF3" w:rsidP="00623211">
      <w:pPr>
        <w:pStyle w:val="Heading2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975894">
        <w:rPr>
          <w:rFonts w:ascii="Times New Roman" w:hAnsi="Times New Roman" w:cs="Times New Roman"/>
          <w:b w:val="0"/>
          <w:i w:val="0"/>
          <w:color w:val="000000"/>
        </w:rPr>
        <w:t>6.2. Подготовлен доклад «</w:t>
      </w:r>
      <w:r w:rsidRPr="0097589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Использование архивных документов в Архиве Златоустовского городского округа» (к 100-летию государственной архивной службы России</w:t>
      </w:r>
      <w:r w:rsidRPr="00975894">
        <w:rPr>
          <w:rFonts w:ascii="Times New Roman" w:hAnsi="Times New Roman" w:cs="Times New Roman"/>
          <w:bCs w:val="0"/>
          <w:i w:val="0"/>
          <w:iCs w:val="0"/>
          <w:color w:val="000000"/>
        </w:rPr>
        <w:t>)</w:t>
      </w:r>
      <w:r w:rsidRPr="00975894">
        <w:rPr>
          <w:rFonts w:ascii="Times New Roman" w:hAnsi="Times New Roman" w:cs="Times New Roman"/>
          <w:b w:val="0"/>
          <w:i w:val="0"/>
          <w:color w:val="000000"/>
        </w:rPr>
        <w:t xml:space="preserve"> для коллегии, проводимой Госкомитетом по делам архивов Челябинской области</w:t>
      </w:r>
      <w:r w:rsidRPr="0097589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; </w:t>
      </w:r>
    </w:p>
    <w:p w:rsidR="00B25DF3" w:rsidRPr="00975894" w:rsidRDefault="00B25DF3" w:rsidP="00301F09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szCs w:val="28"/>
        </w:rPr>
        <w:t xml:space="preserve">6.3. </w:t>
      </w:r>
      <w:r w:rsidRPr="00975894">
        <w:rPr>
          <w:b w:val="0"/>
          <w:color w:val="000000"/>
          <w:szCs w:val="28"/>
        </w:rPr>
        <w:t>Подготовлен доклад «Выявление и обеспечение сохранности особо ценных документов» для коллегии, проводимой Госкомитетом по делам архивов Челябинской области;</w:t>
      </w:r>
    </w:p>
    <w:p w:rsidR="00B25DF3" w:rsidRPr="00975894" w:rsidRDefault="00B25DF3" w:rsidP="00975894">
      <w:pPr>
        <w:ind w:firstLine="708"/>
        <w:rPr>
          <w:szCs w:val="28"/>
        </w:rPr>
      </w:pPr>
      <w:r w:rsidRPr="00975894">
        <w:rPr>
          <w:b w:val="0"/>
          <w:color w:val="000000"/>
          <w:szCs w:val="28"/>
        </w:rPr>
        <w:t xml:space="preserve">6.4. </w:t>
      </w:r>
      <w:r w:rsidRPr="00975894">
        <w:rPr>
          <w:b w:val="0"/>
          <w:szCs w:val="28"/>
        </w:rPr>
        <w:t>Подготовлен доклад для окружного совещания при Главе ЗГО «О работе Архива ЗГО за 2017 год и первую половину 2018 года»</w:t>
      </w:r>
    </w:p>
    <w:p w:rsidR="00B25DF3" w:rsidRPr="00975894" w:rsidRDefault="00B25DF3" w:rsidP="00E05E7C">
      <w:pPr>
        <w:ind w:firstLine="708"/>
        <w:rPr>
          <w:szCs w:val="28"/>
        </w:rPr>
      </w:pPr>
      <w:r w:rsidRPr="00975894">
        <w:rPr>
          <w:b w:val="0"/>
          <w:color w:val="000000"/>
          <w:szCs w:val="28"/>
        </w:rPr>
        <w:t xml:space="preserve">6.5. </w:t>
      </w:r>
      <w:r w:rsidRPr="00975894">
        <w:rPr>
          <w:b w:val="0"/>
          <w:szCs w:val="28"/>
        </w:rPr>
        <w:t>Подготовлен доклад для совещания при Администрации ЗГО</w:t>
      </w:r>
    </w:p>
    <w:p w:rsidR="00B25DF3" w:rsidRPr="00975894" w:rsidRDefault="00B25DF3" w:rsidP="00E05E7C">
      <w:pPr>
        <w:jc w:val="both"/>
        <w:rPr>
          <w:b w:val="0"/>
          <w:szCs w:val="28"/>
        </w:rPr>
      </w:pPr>
      <w:r w:rsidRPr="00975894">
        <w:rPr>
          <w:b w:val="0"/>
          <w:szCs w:val="28"/>
        </w:rPr>
        <w:t>«Об исполнении работодателями, осуществляющими деятельность на территории ЗГО, законодательства об охране труда по вопросам применения труда лиц моложе 18 лет».</w:t>
      </w:r>
    </w:p>
    <w:p w:rsidR="00B25DF3" w:rsidRPr="00975894" w:rsidRDefault="00B25DF3" w:rsidP="00D32219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6.6.  В  2018 году из местного и областного бюджета Архивом ЗГО были получены субсидии  в размере  15 609 313,23 тыс.  рублей, в том числе:</w:t>
      </w:r>
    </w:p>
    <w:p w:rsidR="00B25DF3" w:rsidRPr="00975894" w:rsidRDefault="00B25DF3" w:rsidP="00183D3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894">
        <w:rPr>
          <w:rFonts w:ascii="Times New Roman" w:hAnsi="Times New Roman" w:cs="Times New Roman"/>
          <w:color w:val="000000"/>
          <w:sz w:val="28"/>
          <w:szCs w:val="28"/>
        </w:rPr>
        <w:t>-  субсидия на муниципальное задание в размере 10 373 398,75 рублей (КВФО 4);</w:t>
      </w:r>
    </w:p>
    <w:p w:rsidR="00B25DF3" w:rsidRPr="00975894" w:rsidRDefault="00B25DF3" w:rsidP="00183D3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894">
        <w:rPr>
          <w:rFonts w:ascii="Times New Roman" w:hAnsi="Times New Roman" w:cs="Times New Roman"/>
          <w:color w:val="000000"/>
          <w:sz w:val="28"/>
          <w:szCs w:val="28"/>
        </w:rPr>
        <w:t>- субсидия на иные цели в размере 15 154 071,25 рублей (КВФО 5);</w:t>
      </w:r>
    </w:p>
    <w:p w:rsidR="00B25DF3" w:rsidRPr="00975894" w:rsidRDefault="00B25DF3" w:rsidP="00183D3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894">
        <w:rPr>
          <w:rFonts w:ascii="Times New Roman" w:hAnsi="Times New Roman" w:cs="Times New Roman"/>
          <w:color w:val="000000"/>
          <w:sz w:val="28"/>
          <w:szCs w:val="28"/>
        </w:rPr>
        <w:t>- средства, полученные от приносящей доход деятельности составили в сумме 444 868,23 рублей (КВФО 2).</w:t>
      </w:r>
    </w:p>
    <w:p w:rsidR="00B25DF3" w:rsidRPr="00975894" w:rsidRDefault="00B25DF3" w:rsidP="00D953B7">
      <w:pPr>
        <w:ind w:firstLine="708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Расходы субсидии из местного бюджета в 2018 году составили:</w:t>
      </w:r>
    </w:p>
    <w:p w:rsidR="00B25DF3" w:rsidRPr="00975894" w:rsidRDefault="00B25DF3" w:rsidP="00D32219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заработная оплата – 5 249,76 тыс. рублей;</w:t>
      </w:r>
    </w:p>
    <w:p w:rsidR="00B25DF3" w:rsidRPr="00975894" w:rsidRDefault="00B25DF3" w:rsidP="00D32219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начисления – 1 447,79 тыс. рублей;</w:t>
      </w:r>
    </w:p>
    <w:p w:rsidR="00B25DF3" w:rsidRPr="00975894" w:rsidRDefault="00B25DF3" w:rsidP="00D32219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содержание имущества ( капитальный ремонт, содержание и ремонт в МКД, услуги по комплексной уборке помещений) – 164,16 тыс. рублей;</w:t>
      </w:r>
    </w:p>
    <w:p w:rsidR="00B25DF3" w:rsidRPr="00975894" w:rsidRDefault="00B25DF3" w:rsidP="00D32219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коммунальные услуги – 520,74 тыс. рублей;</w:t>
      </w:r>
    </w:p>
    <w:p w:rsidR="00B25DF3" w:rsidRPr="00975894" w:rsidRDefault="00B25DF3" w:rsidP="00D32219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услуги вневедомственной охраны – 407,55 тыс. рублей;</w:t>
      </w:r>
    </w:p>
    <w:p w:rsidR="00B25DF3" w:rsidRPr="00975894" w:rsidRDefault="00B25DF3" w:rsidP="00D32219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услуги связи – 6,90 тыс.рублей;</w:t>
      </w:r>
    </w:p>
    <w:p w:rsidR="00B25DF3" w:rsidRPr="00975894" w:rsidRDefault="00B25DF3" w:rsidP="00CE5987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оплата налога на имущество – 71,20 тыс. рублей;</w:t>
      </w:r>
    </w:p>
    <w:p w:rsidR="00B25DF3" w:rsidRPr="00975894" w:rsidRDefault="00B25DF3" w:rsidP="00CE5987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транспортные расходы – 10,00 тыс. рублей.</w:t>
      </w:r>
      <w:r w:rsidRPr="00975894">
        <w:rPr>
          <w:b w:val="0"/>
          <w:color w:val="000000"/>
          <w:szCs w:val="28"/>
        </w:rPr>
        <w:tab/>
      </w:r>
    </w:p>
    <w:p w:rsidR="00B25DF3" w:rsidRPr="00975894" w:rsidRDefault="00B25DF3" w:rsidP="00CE5987">
      <w:pPr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ab/>
        <w:t>Расходы субвенций из областного бюджета смотреть в Приложении № 6.</w:t>
      </w:r>
    </w:p>
    <w:p w:rsidR="00B25DF3" w:rsidRPr="00975894" w:rsidRDefault="00B25DF3" w:rsidP="00D32219">
      <w:pPr>
        <w:ind w:right="6" w:firstLine="708"/>
        <w:jc w:val="both"/>
        <w:outlineLvl w:val="0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6.7. Разработан План финансово-хозяйственной деятельности Архива ЗГО  и расчеты нормативных затрат на 2019 год.</w:t>
      </w:r>
    </w:p>
    <w:p w:rsidR="00B25DF3" w:rsidRPr="00975894" w:rsidRDefault="00B25DF3" w:rsidP="00D32219">
      <w:pPr>
        <w:ind w:firstLine="708"/>
        <w:jc w:val="both"/>
        <w:rPr>
          <w:b w:val="0"/>
          <w:bCs/>
          <w:color w:val="000000"/>
          <w:szCs w:val="28"/>
          <w:shd w:val="clear" w:color="auto" w:fill="FFFFFF"/>
        </w:rPr>
      </w:pPr>
      <w:r w:rsidRPr="00975894">
        <w:rPr>
          <w:b w:val="0"/>
          <w:color w:val="000000"/>
          <w:szCs w:val="28"/>
        </w:rPr>
        <w:t>6.8. В течение 2018 года Архив ЗГО оказывал платные услуги юридическим и физическим лицам и доход от приносящей доход деятельности составил 444 868,23 рублей (Результаты оказания платных услуг прилагаются (Приложение 7).</w:t>
      </w:r>
      <w:r w:rsidRPr="00975894">
        <w:rPr>
          <w:b w:val="0"/>
          <w:bCs/>
          <w:color w:val="000000"/>
          <w:szCs w:val="28"/>
          <w:shd w:val="clear" w:color="auto" w:fill="FFFFFF"/>
        </w:rPr>
        <w:t xml:space="preserve"> </w:t>
      </w:r>
    </w:p>
    <w:p w:rsidR="00B25DF3" w:rsidRPr="00975894" w:rsidRDefault="00B25DF3" w:rsidP="00D32219">
      <w:pPr>
        <w:ind w:firstLine="708"/>
        <w:jc w:val="both"/>
        <w:rPr>
          <w:b w:val="0"/>
          <w:bCs/>
          <w:color w:val="000000"/>
          <w:szCs w:val="28"/>
          <w:shd w:val="clear" w:color="auto" w:fill="FFFFFF"/>
        </w:rPr>
      </w:pPr>
    </w:p>
    <w:p w:rsidR="00B25DF3" w:rsidRPr="00975894" w:rsidRDefault="00B25DF3" w:rsidP="00D32219">
      <w:pPr>
        <w:ind w:firstLine="708"/>
        <w:jc w:val="both"/>
        <w:rPr>
          <w:b w:val="0"/>
          <w:color w:val="000000"/>
          <w:szCs w:val="28"/>
        </w:rPr>
      </w:pPr>
    </w:p>
    <w:p w:rsidR="00B25DF3" w:rsidRPr="00975894" w:rsidRDefault="00B25DF3" w:rsidP="00273765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6.9. В 2018 году было приобретено: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1. В рамках сложившейся экономии  от проведенных аукционов: 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два архивных обеспыливателя, 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три многофункциональных устройства форматов А4 (2 шт.) и А3 (1 шт.), 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пять моноблоков, 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три компьютера в сборе, 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ноутбук, 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два монитора для бухгалтера и экономиста, 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два телефона – факса;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- 2 архивные тележки. 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На приобретенных компьютерах установлен </w:t>
      </w:r>
      <w:r w:rsidRPr="00975894">
        <w:rPr>
          <w:b w:val="0"/>
          <w:color w:val="000000"/>
          <w:szCs w:val="28"/>
          <w:lang w:val="en-US"/>
        </w:rPr>
        <w:t>Windows</w:t>
      </w:r>
      <w:r w:rsidRPr="00975894">
        <w:rPr>
          <w:b w:val="0"/>
          <w:color w:val="000000"/>
          <w:szCs w:val="28"/>
        </w:rPr>
        <w:t xml:space="preserve"> 10.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2. В рамках сумм, полученных от оказания платных услуг: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- 7 радиотелефонов;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- 2 архивные тележки;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- 2 кресла офисных;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- системный блок и т.д. (Приложения 8, 9).</w:t>
      </w:r>
    </w:p>
    <w:p w:rsidR="00B25DF3" w:rsidRPr="00975894" w:rsidRDefault="00B25DF3" w:rsidP="0008116B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782428">
      <w:pPr>
        <w:ind w:firstLine="708"/>
        <w:jc w:val="both"/>
        <w:rPr>
          <w:b w:val="0"/>
          <w:color w:val="FF0000"/>
          <w:szCs w:val="28"/>
        </w:rPr>
      </w:pPr>
      <w:r w:rsidRPr="00975894">
        <w:rPr>
          <w:b w:val="0"/>
          <w:color w:val="000000"/>
          <w:szCs w:val="28"/>
        </w:rPr>
        <w:t>На 01.01.2019 г. имеется  36 компьютеров, в том числе  5 ноутбуков, а также имеется в наличии 9 принтеров (лазерных и матричных), 8 многофункциональных устройств с функцией сканера, 1 сканер,</w:t>
      </w:r>
      <w:r w:rsidRPr="00975894">
        <w:rPr>
          <w:b w:val="0"/>
          <w:color w:val="FF0000"/>
          <w:szCs w:val="28"/>
        </w:rPr>
        <w:t xml:space="preserve"> </w:t>
      </w:r>
      <w:r w:rsidRPr="00975894">
        <w:rPr>
          <w:b w:val="0"/>
          <w:color w:val="000000"/>
          <w:szCs w:val="28"/>
        </w:rPr>
        <w:t>1 фотопринтер,</w:t>
      </w:r>
      <w:r w:rsidRPr="00975894">
        <w:rPr>
          <w:b w:val="0"/>
          <w:color w:val="FF0000"/>
          <w:szCs w:val="28"/>
        </w:rPr>
        <w:t xml:space="preserve"> </w:t>
      </w:r>
      <w:r w:rsidRPr="00975894">
        <w:rPr>
          <w:b w:val="0"/>
          <w:color w:val="000000"/>
          <w:szCs w:val="28"/>
        </w:rPr>
        <w:t>два архивных обеспыливателя</w:t>
      </w:r>
      <w:r w:rsidRPr="00975894">
        <w:rPr>
          <w:b w:val="0"/>
          <w:color w:val="FF0000"/>
          <w:szCs w:val="28"/>
        </w:rPr>
        <w:t xml:space="preserve">, </w:t>
      </w:r>
      <w:r w:rsidRPr="00975894">
        <w:rPr>
          <w:b w:val="0"/>
          <w:color w:val="000000"/>
          <w:szCs w:val="28"/>
        </w:rPr>
        <w:t>подключены 2 локальные сети, 1 станок для подшивки документов, 7 гигрометров.</w:t>
      </w:r>
    </w:p>
    <w:p w:rsidR="00B25DF3" w:rsidRPr="00975894" w:rsidRDefault="00B25DF3" w:rsidP="00C67256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6.5. </w:t>
      </w:r>
      <w:r w:rsidRPr="00975894">
        <w:rPr>
          <w:b w:val="0"/>
          <w:bCs/>
          <w:color w:val="000000"/>
          <w:szCs w:val="28"/>
        </w:rPr>
        <w:t>Остаточная стоимость основных средств по состоянию на 31.12.2018 года составляет 3338,67 тыс. рублей. (7,97 рублей на 1 ед. хранения дела).</w:t>
      </w:r>
    </w:p>
    <w:p w:rsidR="00B25DF3" w:rsidRPr="00975894" w:rsidRDefault="00B25DF3" w:rsidP="00003AE9">
      <w:pPr>
        <w:numPr>
          <w:ilvl w:val="1"/>
          <w:numId w:val="23"/>
        </w:num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Составлены  отчеты о состоянии условий и охраны труда в Архиве </w:t>
      </w:r>
    </w:p>
    <w:p w:rsidR="00B25DF3" w:rsidRPr="00975894" w:rsidRDefault="00B25DF3" w:rsidP="00573799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ЗГО, о финансировании мероприятий по улучшению условий и охране труда</w:t>
      </w:r>
    </w:p>
    <w:p w:rsidR="00B25DF3" w:rsidRPr="00975894" w:rsidRDefault="00B25DF3" w:rsidP="00573799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6.7. Создан и размещен план закупок на 2018 год и плановый период на  2019-2020 годы</w:t>
      </w:r>
    </w:p>
    <w:p w:rsidR="00B25DF3" w:rsidRPr="00975894" w:rsidRDefault="00B25DF3" w:rsidP="00376B50">
      <w:pPr>
        <w:pStyle w:val="HTMLPreformatted"/>
        <w:shd w:val="clear" w:color="auto" w:fill="FFFFFF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894">
        <w:rPr>
          <w:rFonts w:ascii="Times New Roman" w:hAnsi="Times New Roman" w:cs="Times New Roman"/>
          <w:color w:val="000000"/>
          <w:sz w:val="28"/>
          <w:szCs w:val="28"/>
        </w:rPr>
        <w:t>6.8. Осуществлялся переезд Архива ЗГО из помещения, расположенного</w:t>
      </w:r>
    </w:p>
    <w:p w:rsidR="00B25DF3" w:rsidRPr="00975894" w:rsidRDefault="00B25DF3" w:rsidP="00BE6BF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75894">
        <w:rPr>
          <w:rFonts w:ascii="Times New Roman" w:hAnsi="Times New Roman" w:cs="Times New Roman"/>
          <w:color w:val="000000"/>
          <w:sz w:val="28"/>
          <w:szCs w:val="28"/>
        </w:rPr>
        <w:t>по адресу:  Северо-Запад, 1 квартал, дом 17 в реконструируемое помещение, расположенное по адресу: пл.3-го Интернационала: переехали директор, бухгалтер и экономист, 1 сотрудник читального зала вместе с картотекой и библиотекой и 7 сотрудников, в том числе исполняющих запросы, так как все документы по личному составу и часть документов постоянного хранения, по которым исполняются запросы, перевезены. В старом помещении осталось 6 сотрудников, которые осуществляют погрузку документов.</w:t>
      </w:r>
      <w:r w:rsidRPr="009758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5894">
        <w:rPr>
          <w:rFonts w:ascii="Times New Roman" w:hAnsi="Times New Roman" w:cs="Times New Roman"/>
          <w:color w:val="000000"/>
          <w:sz w:val="28"/>
          <w:szCs w:val="28"/>
        </w:rPr>
        <w:t xml:space="preserve">Были трудоустроены дети для перемещения документов из архивохранилищ, расположенных на Северо-Западе в архивохранилище, расположенное на пл.3-го Интернационала. </w:t>
      </w:r>
    </w:p>
    <w:p w:rsidR="00B25DF3" w:rsidRPr="00975894" w:rsidRDefault="00B25DF3" w:rsidP="00376B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89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75894">
        <w:rPr>
          <w:rFonts w:ascii="Times New Roman" w:hAnsi="Times New Roman" w:cs="Times New Roman"/>
          <w:color w:val="000000"/>
          <w:sz w:val="28"/>
          <w:szCs w:val="28"/>
        </w:rPr>
        <w:t>6.9. На основании распоряжения ОМС Комитет по управлению  имуществом ЗГО от 31.01.2018 г. № 91-р за Архивом ЗГО закреплено на праве оперативного управления помещение площадью 1857,8 кв.м., расположенное на 2-3 –м этажах здания, расположенного по адресу: пл.3-го Интернационала.</w:t>
      </w:r>
    </w:p>
    <w:p w:rsidR="00B25DF3" w:rsidRPr="00975894" w:rsidRDefault="00B25DF3" w:rsidP="00376B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DF3" w:rsidRPr="00975894" w:rsidRDefault="00B25DF3" w:rsidP="00376B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DF3" w:rsidRPr="00975894" w:rsidRDefault="00B25DF3" w:rsidP="00003AE9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6.10. На основании распоряжения ОМС Комитет по управлению  имуществом ЗГО от 16.11.2018 г. № 1350-р исключены с 01.01.2019 года из оперативного управления Архива ЗГО нежилые помещения площадью 713,4 кв.м. и 466,4 кв.м., расположенные по адресу: Северо-Запад, 1 квартал, дом 17.</w:t>
      </w:r>
    </w:p>
    <w:p w:rsidR="00B25DF3" w:rsidRPr="00975894" w:rsidRDefault="00B25DF3" w:rsidP="00376B50">
      <w:pPr>
        <w:ind w:firstLine="708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6.11. Оформлена  документация  о предоставлении квалифицированного    сертификата  ключа проверки электронной подписи для работы в 604 сети.</w:t>
      </w:r>
    </w:p>
    <w:p w:rsidR="00B25DF3" w:rsidRPr="00975894" w:rsidRDefault="00B25DF3" w:rsidP="00DF489B">
      <w:pPr>
        <w:widowControl w:val="0"/>
        <w:wordWrap w:val="0"/>
        <w:ind w:left="741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 xml:space="preserve">6.12. В экономическое управление администрации ЗГО отправлялись  </w:t>
      </w:r>
    </w:p>
    <w:p w:rsidR="00B25DF3" w:rsidRPr="00975894" w:rsidRDefault="00B25DF3" w:rsidP="00DF489B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показатели деятельности Архива ЗГО, влияющие на оценку эффективности деятельности Главы ЗГО.</w:t>
      </w:r>
    </w:p>
    <w:p w:rsidR="00B25DF3" w:rsidRPr="00975894" w:rsidRDefault="00B25DF3" w:rsidP="00DF489B">
      <w:pPr>
        <w:ind w:firstLine="708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6.13. Представлялась ежемесячно информация в Главное Управление по труду и занятости населения Челябинской области и Госкомитет по делам архивов Челябинской области по достижению целевых показателей, определенных планом мероприятий (дорожной картой).</w:t>
      </w:r>
    </w:p>
    <w:p w:rsidR="00B25DF3" w:rsidRPr="00975894" w:rsidRDefault="00B25DF3" w:rsidP="00DF489B">
      <w:pPr>
        <w:jc w:val="both"/>
        <w:rPr>
          <w:color w:val="000000"/>
          <w:szCs w:val="28"/>
        </w:rPr>
      </w:pPr>
    </w:p>
    <w:p w:rsidR="00B25DF3" w:rsidRPr="00975894" w:rsidRDefault="00B25DF3" w:rsidP="00385F85">
      <w:pPr>
        <w:spacing w:line="360" w:lineRule="auto"/>
        <w:jc w:val="both"/>
        <w:rPr>
          <w:b w:val="0"/>
          <w:color w:val="000000"/>
          <w:szCs w:val="28"/>
        </w:rPr>
      </w:pPr>
    </w:p>
    <w:p w:rsidR="00B25DF3" w:rsidRPr="00975894" w:rsidRDefault="00B25DF3" w:rsidP="00385F85">
      <w:pPr>
        <w:spacing w:line="360" w:lineRule="auto"/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Директор</w:t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</w:r>
      <w:r w:rsidRPr="00975894">
        <w:rPr>
          <w:b w:val="0"/>
          <w:color w:val="000000"/>
          <w:szCs w:val="28"/>
        </w:rPr>
        <w:tab/>
        <w:t>З.Г. Фаизов</w:t>
      </w:r>
    </w:p>
    <w:p w:rsidR="00B25DF3" w:rsidRPr="00975894" w:rsidRDefault="00B25DF3" w:rsidP="00303A91">
      <w:pPr>
        <w:jc w:val="both"/>
        <w:rPr>
          <w:b w:val="0"/>
          <w:color w:val="000000"/>
          <w:szCs w:val="28"/>
        </w:rPr>
      </w:pPr>
      <w:r w:rsidRPr="00975894">
        <w:rPr>
          <w:b w:val="0"/>
          <w:color w:val="000000"/>
          <w:szCs w:val="28"/>
        </w:rPr>
        <w:t>14.01.2018 г.</w:t>
      </w: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FF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000000"/>
          <w:szCs w:val="28"/>
        </w:rPr>
      </w:pPr>
    </w:p>
    <w:p w:rsidR="00B25DF3" w:rsidRPr="00975894" w:rsidRDefault="00B25DF3" w:rsidP="00303A91">
      <w:pPr>
        <w:jc w:val="both"/>
        <w:rPr>
          <w:b w:val="0"/>
          <w:color w:val="000000"/>
          <w:sz w:val="26"/>
          <w:szCs w:val="26"/>
        </w:rPr>
      </w:pPr>
      <w:r w:rsidRPr="00975894">
        <w:rPr>
          <w:b w:val="0"/>
          <w:color w:val="000000"/>
          <w:sz w:val="26"/>
          <w:szCs w:val="26"/>
        </w:rPr>
        <w:t>Черепанова С.Ю.</w:t>
      </w:r>
    </w:p>
    <w:p w:rsidR="00B25DF3" w:rsidRPr="00975894" w:rsidRDefault="00B25DF3" w:rsidP="00303A91">
      <w:pPr>
        <w:jc w:val="both"/>
        <w:rPr>
          <w:b w:val="0"/>
          <w:color w:val="000000"/>
          <w:sz w:val="26"/>
          <w:szCs w:val="26"/>
        </w:rPr>
      </w:pPr>
      <w:r w:rsidRPr="00975894">
        <w:rPr>
          <w:b w:val="0"/>
          <w:color w:val="000000"/>
          <w:sz w:val="26"/>
          <w:szCs w:val="26"/>
        </w:rPr>
        <w:t>8(3513) 67-58-84</w:t>
      </w:r>
    </w:p>
    <w:sectPr w:rsidR="00B25DF3" w:rsidRPr="00975894" w:rsidSect="002139F2">
      <w:headerReference w:type="even" r:id="rId7"/>
      <w:headerReference w:type="default" r:id="rId8"/>
      <w:pgSz w:w="11907" w:h="16840" w:code="513"/>
      <w:pgMar w:top="1134" w:right="851" w:bottom="1134" w:left="1418" w:header="720" w:footer="72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F3" w:rsidRDefault="00B25DF3">
      <w:r>
        <w:separator/>
      </w:r>
    </w:p>
  </w:endnote>
  <w:endnote w:type="continuationSeparator" w:id="1">
    <w:p w:rsidR="00B25DF3" w:rsidRDefault="00B2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F3" w:rsidRDefault="00B25DF3">
      <w:r>
        <w:separator/>
      </w:r>
    </w:p>
  </w:footnote>
  <w:footnote w:type="continuationSeparator" w:id="1">
    <w:p w:rsidR="00B25DF3" w:rsidRDefault="00B2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F3" w:rsidRDefault="00B25DF3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5DF3" w:rsidRDefault="00B25D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F3" w:rsidRDefault="00B25DF3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B25DF3" w:rsidRDefault="00B25D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9AD"/>
    <w:multiLevelType w:val="hybridMultilevel"/>
    <w:tmpl w:val="6932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6159D7"/>
    <w:multiLevelType w:val="multilevel"/>
    <w:tmpl w:val="B756E6E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1A4E52E1"/>
    <w:multiLevelType w:val="multilevel"/>
    <w:tmpl w:val="98267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22263863"/>
    <w:multiLevelType w:val="multilevel"/>
    <w:tmpl w:val="5D864E3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color w:val="FF0000"/>
        <w:sz w:val="28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cs="Times New Roman" w:hint="default"/>
        <w:b w:val="0"/>
        <w:color w:val="FF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color w:val="FF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color w:val="FF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color w:val="FF0000"/>
        <w:sz w:val="28"/>
      </w:rPr>
    </w:lvl>
  </w:abstractNum>
  <w:abstractNum w:abstractNumId="4">
    <w:nsid w:val="2354104D"/>
    <w:multiLevelType w:val="multilevel"/>
    <w:tmpl w:val="FC4482E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304A35A4"/>
    <w:multiLevelType w:val="hybridMultilevel"/>
    <w:tmpl w:val="88ACC07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7E8700A"/>
    <w:multiLevelType w:val="multilevel"/>
    <w:tmpl w:val="11E6F5B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5F7A75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>
    <w:nsid w:val="3F345F1B"/>
    <w:multiLevelType w:val="multilevel"/>
    <w:tmpl w:val="9EEC6CC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3FA84F7C"/>
    <w:multiLevelType w:val="multilevel"/>
    <w:tmpl w:val="72FCA4C6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5080587"/>
    <w:multiLevelType w:val="multilevel"/>
    <w:tmpl w:val="9C30870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88A0887"/>
    <w:multiLevelType w:val="hybridMultilevel"/>
    <w:tmpl w:val="8F2AC05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2">
    <w:nsid w:val="50BF67DD"/>
    <w:multiLevelType w:val="multilevel"/>
    <w:tmpl w:val="C7489F06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>
    <w:nsid w:val="50FA4420"/>
    <w:multiLevelType w:val="multilevel"/>
    <w:tmpl w:val="6466070E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3F92C6C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5">
    <w:nsid w:val="563D1E07"/>
    <w:multiLevelType w:val="multilevel"/>
    <w:tmpl w:val="478AD7C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6">
    <w:nsid w:val="574C5044"/>
    <w:multiLevelType w:val="multilevel"/>
    <w:tmpl w:val="4B788ED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54"/>
        </w:tabs>
        <w:ind w:left="19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2160"/>
      </w:pPr>
      <w:rPr>
        <w:rFonts w:cs="Times New Roman" w:hint="default"/>
      </w:rPr>
    </w:lvl>
  </w:abstractNum>
  <w:abstractNum w:abstractNumId="17">
    <w:nsid w:val="6342196C"/>
    <w:multiLevelType w:val="hybridMultilevel"/>
    <w:tmpl w:val="A634BFB4"/>
    <w:lvl w:ilvl="0" w:tplc="85A80B66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55E1D33"/>
    <w:multiLevelType w:val="multilevel"/>
    <w:tmpl w:val="BBC035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E8778CC"/>
    <w:multiLevelType w:val="multilevel"/>
    <w:tmpl w:val="E8CA4F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>
    <w:nsid w:val="74BB6CFC"/>
    <w:multiLevelType w:val="singleLevel"/>
    <w:tmpl w:val="7EF27070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1">
    <w:nsid w:val="76E87A19"/>
    <w:multiLevelType w:val="multilevel"/>
    <w:tmpl w:val="ADA297E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13"/>
  </w:num>
  <w:num w:numId="10">
    <w:abstractNumId w:val="6"/>
  </w:num>
  <w:num w:numId="11">
    <w:abstractNumId w:val="21"/>
  </w:num>
  <w:num w:numId="12">
    <w:abstractNumId w:val="10"/>
  </w:num>
  <w:num w:numId="13">
    <w:abstractNumId w:val="14"/>
  </w:num>
  <w:num w:numId="14">
    <w:abstractNumId w:val="19"/>
  </w:num>
  <w:num w:numId="15">
    <w:abstractNumId w:val="7"/>
  </w:num>
  <w:num w:numId="16">
    <w:abstractNumId w:val="0"/>
  </w:num>
  <w:num w:numId="17">
    <w:abstractNumId w:val="4"/>
  </w:num>
  <w:num w:numId="18">
    <w:abstractNumId w:val="3"/>
  </w:num>
  <w:num w:numId="19">
    <w:abstractNumId w:val="8"/>
  </w:num>
  <w:num w:numId="20">
    <w:abstractNumId w:val="1"/>
  </w:num>
  <w:num w:numId="21">
    <w:abstractNumId w:val="12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AF2"/>
    <w:rsid w:val="0000042E"/>
    <w:rsid w:val="00002893"/>
    <w:rsid w:val="00003444"/>
    <w:rsid w:val="00003AE9"/>
    <w:rsid w:val="000045D4"/>
    <w:rsid w:val="000065DF"/>
    <w:rsid w:val="0000717D"/>
    <w:rsid w:val="00007A92"/>
    <w:rsid w:val="00012196"/>
    <w:rsid w:val="00014DE1"/>
    <w:rsid w:val="0001701E"/>
    <w:rsid w:val="0003549A"/>
    <w:rsid w:val="000361A3"/>
    <w:rsid w:val="00047DD9"/>
    <w:rsid w:val="0005031B"/>
    <w:rsid w:val="0005136A"/>
    <w:rsid w:val="00051856"/>
    <w:rsid w:val="00054BFE"/>
    <w:rsid w:val="000572FF"/>
    <w:rsid w:val="0006344A"/>
    <w:rsid w:val="00066B07"/>
    <w:rsid w:val="0007398B"/>
    <w:rsid w:val="00074A59"/>
    <w:rsid w:val="0008116B"/>
    <w:rsid w:val="000813CA"/>
    <w:rsid w:val="00081C95"/>
    <w:rsid w:val="00083E5A"/>
    <w:rsid w:val="00090394"/>
    <w:rsid w:val="00093112"/>
    <w:rsid w:val="00093DBA"/>
    <w:rsid w:val="00094B83"/>
    <w:rsid w:val="00097911"/>
    <w:rsid w:val="000A14B6"/>
    <w:rsid w:val="000B6725"/>
    <w:rsid w:val="000B7F1D"/>
    <w:rsid w:val="000C19E9"/>
    <w:rsid w:val="000D552F"/>
    <w:rsid w:val="000D6148"/>
    <w:rsid w:val="000D7DDF"/>
    <w:rsid w:val="000E0595"/>
    <w:rsid w:val="000E2503"/>
    <w:rsid w:val="000E3373"/>
    <w:rsid w:val="000F2F1E"/>
    <w:rsid w:val="000F5676"/>
    <w:rsid w:val="000F6DBF"/>
    <w:rsid w:val="000F7004"/>
    <w:rsid w:val="0010698B"/>
    <w:rsid w:val="0011510B"/>
    <w:rsid w:val="00116607"/>
    <w:rsid w:val="001244CB"/>
    <w:rsid w:val="00124526"/>
    <w:rsid w:val="00127044"/>
    <w:rsid w:val="0012791E"/>
    <w:rsid w:val="00132DCC"/>
    <w:rsid w:val="00133BC5"/>
    <w:rsid w:val="0013562F"/>
    <w:rsid w:val="00136C7F"/>
    <w:rsid w:val="001402C6"/>
    <w:rsid w:val="00145E4F"/>
    <w:rsid w:val="0016359F"/>
    <w:rsid w:val="00163B3F"/>
    <w:rsid w:val="00163EEB"/>
    <w:rsid w:val="0017205D"/>
    <w:rsid w:val="00176C1F"/>
    <w:rsid w:val="00180AA3"/>
    <w:rsid w:val="00182E21"/>
    <w:rsid w:val="00183B78"/>
    <w:rsid w:val="00183D31"/>
    <w:rsid w:val="00184200"/>
    <w:rsid w:val="0018757B"/>
    <w:rsid w:val="00197862"/>
    <w:rsid w:val="001A21A6"/>
    <w:rsid w:val="001A3155"/>
    <w:rsid w:val="001A5CD6"/>
    <w:rsid w:val="001B2F31"/>
    <w:rsid w:val="001B3552"/>
    <w:rsid w:val="001B43B0"/>
    <w:rsid w:val="001B5E5A"/>
    <w:rsid w:val="001C04AB"/>
    <w:rsid w:val="001C09BC"/>
    <w:rsid w:val="001C3677"/>
    <w:rsid w:val="001C36D7"/>
    <w:rsid w:val="001C67D5"/>
    <w:rsid w:val="001C775E"/>
    <w:rsid w:val="001E1E8B"/>
    <w:rsid w:val="001E2BB2"/>
    <w:rsid w:val="001F595A"/>
    <w:rsid w:val="00210516"/>
    <w:rsid w:val="002139F2"/>
    <w:rsid w:val="0021623C"/>
    <w:rsid w:val="0022221B"/>
    <w:rsid w:val="00223519"/>
    <w:rsid w:val="00231B9C"/>
    <w:rsid w:val="002354B0"/>
    <w:rsid w:val="00235AB0"/>
    <w:rsid w:val="0023635D"/>
    <w:rsid w:val="00237A48"/>
    <w:rsid w:val="00241CED"/>
    <w:rsid w:val="002429D7"/>
    <w:rsid w:val="00245D8B"/>
    <w:rsid w:val="00253149"/>
    <w:rsid w:val="00263454"/>
    <w:rsid w:val="00273765"/>
    <w:rsid w:val="002755B8"/>
    <w:rsid w:val="00277F3B"/>
    <w:rsid w:val="002866A4"/>
    <w:rsid w:val="00286FD9"/>
    <w:rsid w:val="002A287D"/>
    <w:rsid w:val="002A5DEE"/>
    <w:rsid w:val="002A5F76"/>
    <w:rsid w:val="002A6943"/>
    <w:rsid w:val="002B2110"/>
    <w:rsid w:val="002B6E9A"/>
    <w:rsid w:val="002C21E7"/>
    <w:rsid w:val="002C4AC9"/>
    <w:rsid w:val="002D025D"/>
    <w:rsid w:val="002E0A78"/>
    <w:rsid w:val="002E1E91"/>
    <w:rsid w:val="002E267F"/>
    <w:rsid w:val="002E5C64"/>
    <w:rsid w:val="002F0B03"/>
    <w:rsid w:val="002F52B5"/>
    <w:rsid w:val="002F7EFA"/>
    <w:rsid w:val="00301F09"/>
    <w:rsid w:val="00303A91"/>
    <w:rsid w:val="00303F58"/>
    <w:rsid w:val="003120C4"/>
    <w:rsid w:val="003121BC"/>
    <w:rsid w:val="00312BA5"/>
    <w:rsid w:val="00313461"/>
    <w:rsid w:val="00314A3A"/>
    <w:rsid w:val="0031746E"/>
    <w:rsid w:val="00326084"/>
    <w:rsid w:val="00326F5A"/>
    <w:rsid w:val="003305D9"/>
    <w:rsid w:val="00332B55"/>
    <w:rsid w:val="00346710"/>
    <w:rsid w:val="00346E4E"/>
    <w:rsid w:val="00347621"/>
    <w:rsid w:val="003479DC"/>
    <w:rsid w:val="003523E9"/>
    <w:rsid w:val="00355AA8"/>
    <w:rsid w:val="0036422F"/>
    <w:rsid w:val="003678BD"/>
    <w:rsid w:val="003679C6"/>
    <w:rsid w:val="00370AD2"/>
    <w:rsid w:val="00376B50"/>
    <w:rsid w:val="00381A41"/>
    <w:rsid w:val="00385F85"/>
    <w:rsid w:val="00387DDB"/>
    <w:rsid w:val="003905BB"/>
    <w:rsid w:val="00392D6D"/>
    <w:rsid w:val="003959D9"/>
    <w:rsid w:val="0039780C"/>
    <w:rsid w:val="003A33DA"/>
    <w:rsid w:val="003A3DB2"/>
    <w:rsid w:val="003A52DB"/>
    <w:rsid w:val="003B02E8"/>
    <w:rsid w:val="003B1E7D"/>
    <w:rsid w:val="003B3B66"/>
    <w:rsid w:val="003B4973"/>
    <w:rsid w:val="003B63E3"/>
    <w:rsid w:val="003B6CA5"/>
    <w:rsid w:val="003B799B"/>
    <w:rsid w:val="003C00E2"/>
    <w:rsid w:val="003C09DE"/>
    <w:rsid w:val="003C5875"/>
    <w:rsid w:val="003D211B"/>
    <w:rsid w:val="003D53F1"/>
    <w:rsid w:val="003E161C"/>
    <w:rsid w:val="003E3299"/>
    <w:rsid w:val="003E479A"/>
    <w:rsid w:val="003E66D0"/>
    <w:rsid w:val="003F6AB1"/>
    <w:rsid w:val="003F72DE"/>
    <w:rsid w:val="00402715"/>
    <w:rsid w:val="00405947"/>
    <w:rsid w:val="004172BD"/>
    <w:rsid w:val="0042531F"/>
    <w:rsid w:val="004274A2"/>
    <w:rsid w:val="004364BC"/>
    <w:rsid w:val="00437EC4"/>
    <w:rsid w:val="004400AF"/>
    <w:rsid w:val="00443A2C"/>
    <w:rsid w:val="0046224D"/>
    <w:rsid w:val="004676E8"/>
    <w:rsid w:val="00472356"/>
    <w:rsid w:val="00472873"/>
    <w:rsid w:val="00472B24"/>
    <w:rsid w:val="00476C61"/>
    <w:rsid w:val="00476EBC"/>
    <w:rsid w:val="00477179"/>
    <w:rsid w:val="00477766"/>
    <w:rsid w:val="00490035"/>
    <w:rsid w:val="00497897"/>
    <w:rsid w:val="004A11B9"/>
    <w:rsid w:val="004A2A4F"/>
    <w:rsid w:val="004A4808"/>
    <w:rsid w:val="004B3848"/>
    <w:rsid w:val="004B5344"/>
    <w:rsid w:val="004C176F"/>
    <w:rsid w:val="004C53BE"/>
    <w:rsid w:val="004C747D"/>
    <w:rsid w:val="004D09F3"/>
    <w:rsid w:val="004D1661"/>
    <w:rsid w:val="004D4048"/>
    <w:rsid w:val="004D48A2"/>
    <w:rsid w:val="004E3D85"/>
    <w:rsid w:val="004E745E"/>
    <w:rsid w:val="004E749B"/>
    <w:rsid w:val="004F059C"/>
    <w:rsid w:val="004F1E52"/>
    <w:rsid w:val="004F588B"/>
    <w:rsid w:val="005021F7"/>
    <w:rsid w:val="00506306"/>
    <w:rsid w:val="00506378"/>
    <w:rsid w:val="00506409"/>
    <w:rsid w:val="00506678"/>
    <w:rsid w:val="00506D2A"/>
    <w:rsid w:val="00513F32"/>
    <w:rsid w:val="005222A4"/>
    <w:rsid w:val="00523AC0"/>
    <w:rsid w:val="00531611"/>
    <w:rsid w:val="005350D5"/>
    <w:rsid w:val="00536134"/>
    <w:rsid w:val="005363DA"/>
    <w:rsid w:val="00543C06"/>
    <w:rsid w:val="00544087"/>
    <w:rsid w:val="0054729C"/>
    <w:rsid w:val="00550C2A"/>
    <w:rsid w:val="005518CB"/>
    <w:rsid w:val="005575D1"/>
    <w:rsid w:val="005606B7"/>
    <w:rsid w:val="00565B60"/>
    <w:rsid w:val="00565E1F"/>
    <w:rsid w:val="005721A0"/>
    <w:rsid w:val="005725A5"/>
    <w:rsid w:val="00573799"/>
    <w:rsid w:val="005750EC"/>
    <w:rsid w:val="005756F8"/>
    <w:rsid w:val="00577816"/>
    <w:rsid w:val="00585673"/>
    <w:rsid w:val="0058703E"/>
    <w:rsid w:val="00587AA4"/>
    <w:rsid w:val="00590B5F"/>
    <w:rsid w:val="0059196B"/>
    <w:rsid w:val="00593531"/>
    <w:rsid w:val="00596CF8"/>
    <w:rsid w:val="005A017D"/>
    <w:rsid w:val="005B7EC6"/>
    <w:rsid w:val="005C0ACC"/>
    <w:rsid w:val="005C443A"/>
    <w:rsid w:val="005C48EF"/>
    <w:rsid w:val="005D39F8"/>
    <w:rsid w:val="005E1388"/>
    <w:rsid w:val="005E142A"/>
    <w:rsid w:val="005E1746"/>
    <w:rsid w:val="005F13E2"/>
    <w:rsid w:val="00601C26"/>
    <w:rsid w:val="00602BA2"/>
    <w:rsid w:val="00602E7D"/>
    <w:rsid w:val="00603A8F"/>
    <w:rsid w:val="00603C42"/>
    <w:rsid w:val="0061150A"/>
    <w:rsid w:val="0061204F"/>
    <w:rsid w:val="0061399F"/>
    <w:rsid w:val="006214FE"/>
    <w:rsid w:val="0062251F"/>
    <w:rsid w:val="00623211"/>
    <w:rsid w:val="00624843"/>
    <w:rsid w:val="00624F38"/>
    <w:rsid w:val="00625123"/>
    <w:rsid w:val="00630881"/>
    <w:rsid w:val="00634A7A"/>
    <w:rsid w:val="00640798"/>
    <w:rsid w:val="00640FA6"/>
    <w:rsid w:val="0064159C"/>
    <w:rsid w:val="00644B82"/>
    <w:rsid w:val="00653201"/>
    <w:rsid w:val="00657145"/>
    <w:rsid w:val="00657A41"/>
    <w:rsid w:val="00662226"/>
    <w:rsid w:val="00671753"/>
    <w:rsid w:val="00671BE8"/>
    <w:rsid w:val="00673543"/>
    <w:rsid w:val="00677AFA"/>
    <w:rsid w:val="00682095"/>
    <w:rsid w:val="0068312F"/>
    <w:rsid w:val="006837BD"/>
    <w:rsid w:val="006965B0"/>
    <w:rsid w:val="006A0C34"/>
    <w:rsid w:val="006A77EB"/>
    <w:rsid w:val="006A7B2D"/>
    <w:rsid w:val="006B455E"/>
    <w:rsid w:val="006B6389"/>
    <w:rsid w:val="006C0E4D"/>
    <w:rsid w:val="006C2216"/>
    <w:rsid w:val="006C3D50"/>
    <w:rsid w:val="006C5523"/>
    <w:rsid w:val="006C7884"/>
    <w:rsid w:val="006D0FD0"/>
    <w:rsid w:val="006D3571"/>
    <w:rsid w:val="006D3BD7"/>
    <w:rsid w:val="006D3D0F"/>
    <w:rsid w:val="006D5A1D"/>
    <w:rsid w:val="006E1453"/>
    <w:rsid w:val="006E3146"/>
    <w:rsid w:val="006E69B1"/>
    <w:rsid w:val="006F145F"/>
    <w:rsid w:val="006F2277"/>
    <w:rsid w:val="006F5896"/>
    <w:rsid w:val="007041E3"/>
    <w:rsid w:val="00705882"/>
    <w:rsid w:val="00705A9A"/>
    <w:rsid w:val="00712F7C"/>
    <w:rsid w:val="00713766"/>
    <w:rsid w:val="00713E1C"/>
    <w:rsid w:val="0072123D"/>
    <w:rsid w:val="007216BC"/>
    <w:rsid w:val="00722BAC"/>
    <w:rsid w:val="0072315A"/>
    <w:rsid w:val="007364AE"/>
    <w:rsid w:val="00743AA9"/>
    <w:rsid w:val="00750424"/>
    <w:rsid w:val="00750BD1"/>
    <w:rsid w:val="00753F5F"/>
    <w:rsid w:val="00760F19"/>
    <w:rsid w:val="0076520A"/>
    <w:rsid w:val="007708B9"/>
    <w:rsid w:val="00771213"/>
    <w:rsid w:val="007749D2"/>
    <w:rsid w:val="007752F1"/>
    <w:rsid w:val="00782428"/>
    <w:rsid w:val="0078317F"/>
    <w:rsid w:val="0079066F"/>
    <w:rsid w:val="00796EE5"/>
    <w:rsid w:val="007A4137"/>
    <w:rsid w:val="007A5FA1"/>
    <w:rsid w:val="007A61C4"/>
    <w:rsid w:val="007B04D6"/>
    <w:rsid w:val="007B259C"/>
    <w:rsid w:val="007B7224"/>
    <w:rsid w:val="007C2A10"/>
    <w:rsid w:val="007D2F03"/>
    <w:rsid w:val="007D4FE9"/>
    <w:rsid w:val="007D537D"/>
    <w:rsid w:val="007D7136"/>
    <w:rsid w:val="007D7374"/>
    <w:rsid w:val="007E04F9"/>
    <w:rsid w:val="007E23ED"/>
    <w:rsid w:val="007E3EFF"/>
    <w:rsid w:val="007E4588"/>
    <w:rsid w:val="007E6554"/>
    <w:rsid w:val="007F041B"/>
    <w:rsid w:val="007F1C73"/>
    <w:rsid w:val="007F377F"/>
    <w:rsid w:val="00800FF9"/>
    <w:rsid w:val="00806BFE"/>
    <w:rsid w:val="008105BB"/>
    <w:rsid w:val="00812103"/>
    <w:rsid w:val="00820F8D"/>
    <w:rsid w:val="008224D6"/>
    <w:rsid w:val="00826F99"/>
    <w:rsid w:val="0084453F"/>
    <w:rsid w:val="008503E4"/>
    <w:rsid w:val="00850A7F"/>
    <w:rsid w:val="00855D97"/>
    <w:rsid w:val="00865950"/>
    <w:rsid w:val="00865A9A"/>
    <w:rsid w:val="0087006D"/>
    <w:rsid w:val="008759CB"/>
    <w:rsid w:val="00880158"/>
    <w:rsid w:val="00882DCE"/>
    <w:rsid w:val="0088415D"/>
    <w:rsid w:val="008850CA"/>
    <w:rsid w:val="00887628"/>
    <w:rsid w:val="00893C80"/>
    <w:rsid w:val="008977CA"/>
    <w:rsid w:val="008A1EB3"/>
    <w:rsid w:val="008A2FB6"/>
    <w:rsid w:val="008A6564"/>
    <w:rsid w:val="008B2E6E"/>
    <w:rsid w:val="008B7645"/>
    <w:rsid w:val="008C42D0"/>
    <w:rsid w:val="008C7C9B"/>
    <w:rsid w:val="008D143B"/>
    <w:rsid w:val="008D61FB"/>
    <w:rsid w:val="008E09B9"/>
    <w:rsid w:val="008F0758"/>
    <w:rsid w:val="008F3B36"/>
    <w:rsid w:val="009016EC"/>
    <w:rsid w:val="00901A4E"/>
    <w:rsid w:val="00902720"/>
    <w:rsid w:val="00902BEC"/>
    <w:rsid w:val="009039E0"/>
    <w:rsid w:val="009123FB"/>
    <w:rsid w:val="0091389D"/>
    <w:rsid w:val="00914C59"/>
    <w:rsid w:val="0091763D"/>
    <w:rsid w:val="00920732"/>
    <w:rsid w:val="00925FBD"/>
    <w:rsid w:val="00931107"/>
    <w:rsid w:val="00934336"/>
    <w:rsid w:val="00943FEC"/>
    <w:rsid w:val="0096080B"/>
    <w:rsid w:val="00960BED"/>
    <w:rsid w:val="00963CD4"/>
    <w:rsid w:val="00963EAD"/>
    <w:rsid w:val="00972FD1"/>
    <w:rsid w:val="00975488"/>
    <w:rsid w:val="00975608"/>
    <w:rsid w:val="00975894"/>
    <w:rsid w:val="00976C42"/>
    <w:rsid w:val="009831AA"/>
    <w:rsid w:val="00983BAD"/>
    <w:rsid w:val="009A0DFD"/>
    <w:rsid w:val="009A0ED6"/>
    <w:rsid w:val="009A7D05"/>
    <w:rsid w:val="009B6CE0"/>
    <w:rsid w:val="009C04F3"/>
    <w:rsid w:val="009C1026"/>
    <w:rsid w:val="009C5A1B"/>
    <w:rsid w:val="009C679A"/>
    <w:rsid w:val="009D15D7"/>
    <w:rsid w:val="009D6697"/>
    <w:rsid w:val="009E470B"/>
    <w:rsid w:val="009E6A98"/>
    <w:rsid w:val="009F0F3B"/>
    <w:rsid w:val="009F32AA"/>
    <w:rsid w:val="009F484B"/>
    <w:rsid w:val="009F5B3F"/>
    <w:rsid w:val="009F5ED0"/>
    <w:rsid w:val="009F79C2"/>
    <w:rsid w:val="00A04990"/>
    <w:rsid w:val="00A14908"/>
    <w:rsid w:val="00A158D1"/>
    <w:rsid w:val="00A30D1F"/>
    <w:rsid w:val="00A32E74"/>
    <w:rsid w:val="00A342B3"/>
    <w:rsid w:val="00A34E38"/>
    <w:rsid w:val="00A363A4"/>
    <w:rsid w:val="00A40948"/>
    <w:rsid w:val="00A4259B"/>
    <w:rsid w:val="00A4277C"/>
    <w:rsid w:val="00A437F5"/>
    <w:rsid w:val="00A43C2D"/>
    <w:rsid w:val="00A461B9"/>
    <w:rsid w:val="00A4673A"/>
    <w:rsid w:val="00A513B4"/>
    <w:rsid w:val="00A56519"/>
    <w:rsid w:val="00A667B2"/>
    <w:rsid w:val="00A669C8"/>
    <w:rsid w:val="00A7025A"/>
    <w:rsid w:val="00A721C8"/>
    <w:rsid w:val="00A77889"/>
    <w:rsid w:val="00A77A54"/>
    <w:rsid w:val="00A80A0D"/>
    <w:rsid w:val="00A841B4"/>
    <w:rsid w:val="00A91833"/>
    <w:rsid w:val="00A9728C"/>
    <w:rsid w:val="00AA13F8"/>
    <w:rsid w:val="00AB3995"/>
    <w:rsid w:val="00AB4F58"/>
    <w:rsid w:val="00AC129D"/>
    <w:rsid w:val="00AD078C"/>
    <w:rsid w:val="00AD565C"/>
    <w:rsid w:val="00AD64B5"/>
    <w:rsid w:val="00AE6C78"/>
    <w:rsid w:val="00AE7231"/>
    <w:rsid w:val="00AF062B"/>
    <w:rsid w:val="00AF68E6"/>
    <w:rsid w:val="00AF6D4D"/>
    <w:rsid w:val="00B002E8"/>
    <w:rsid w:val="00B035BF"/>
    <w:rsid w:val="00B05425"/>
    <w:rsid w:val="00B05C8E"/>
    <w:rsid w:val="00B067D1"/>
    <w:rsid w:val="00B07D14"/>
    <w:rsid w:val="00B1151B"/>
    <w:rsid w:val="00B16E98"/>
    <w:rsid w:val="00B172EF"/>
    <w:rsid w:val="00B17813"/>
    <w:rsid w:val="00B20AF2"/>
    <w:rsid w:val="00B21B84"/>
    <w:rsid w:val="00B25DF3"/>
    <w:rsid w:val="00B27796"/>
    <w:rsid w:val="00B3398E"/>
    <w:rsid w:val="00B36BA4"/>
    <w:rsid w:val="00B425F0"/>
    <w:rsid w:val="00B42613"/>
    <w:rsid w:val="00B42657"/>
    <w:rsid w:val="00B45098"/>
    <w:rsid w:val="00B57C21"/>
    <w:rsid w:val="00B61D5E"/>
    <w:rsid w:val="00B64655"/>
    <w:rsid w:val="00B64D80"/>
    <w:rsid w:val="00B71CD0"/>
    <w:rsid w:val="00B77C5F"/>
    <w:rsid w:val="00B8457B"/>
    <w:rsid w:val="00B85408"/>
    <w:rsid w:val="00B87AE7"/>
    <w:rsid w:val="00B92CF4"/>
    <w:rsid w:val="00B94172"/>
    <w:rsid w:val="00B95433"/>
    <w:rsid w:val="00B96089"/>
    <w:rsid w:val="00BA3431"/>
    <w:rsid w:val="00BA3B9C"/>
    <w:rsid w:val="00BA4ED0"/>
    <w:rsid w:val="00BA5885"/>
    <w:rsid w:val="00BB260C"/>
    <w:rsid w:val="00BB2B3A"/>
    <w:rsid w:val="00BB6304"/>
    <w:rsid w:val="00BC4CEC"/>
    <w:rsid w:val="00BE16BC"/>
    <w:rsid w:val="00BE4BF8"/>
    <w:rsid w:val="00BE6BF2"/>
    <w:rsid w:val="00BE6FBA"/>
    <w:rsid w:val="00BF1E8D"/>
    <w:rsid w:val="00BF24B8"/>
    <w:rsid w:val="00C06C12"/>
    <w:rsid w:val="00C100C9"/>
    <w:rsid w:val="00C11C38"/>
    <w:rsid w:val="00C1478B"/>
    <w:rsid w:val="00C170EC"/>
    <w:rsid w:val="00C4056E"/>
    <w:rsid w:val="00C51F1D"/>
    <w:rsid w:val="00C52D1E"/>
    <w:rsid w:val="00C54232"/>
    <w:rsid w:val="00C55CA7"/>
    <w:rsid w:val="00C606E4"/>
    <w:rsid w:val="00C61D27"/>
    <w:rsid w:val="00C647A0"/>
    <w:rsid w:val="00C67256"/>
    <w:rsid w:val="00C7005C"/>
    <w:rsid w:val="00C72470"/>
    <w:rsid w:val="00C75752"/>
    <w:rsid w:val="00C8775C"/>
    <w:rsid w:val="00C91280"/>
    <w:rsid w:val="00C96054"/>
    <w:rsid w:val="00C961B4"/>
    <w:rsid w:val="00CA036C"/>
    <w:rsid w:val="00CA7F6A"/>
    <w:rsid w:val="00CB362E"/>
    <w:rsid w:val="00CC042F"/>
    <w:rsid w:val="00CC5734"/>
    <w:rsid w:val="00CD03B6"/>
    <w:rsid w:val="00CD0838"/>
    <w:rsid w:val="00CD1568"/>
    <w:rsid w:val="00CD7CF6"/>
    <w:rsid w:val="00CE3576"/>
    <w:rsid w:val="00CE5987"/>
    <w:rsid w:val="00CF28E1"/>
    <w:rsid w:val="00CF358E"/>
    <w:rsid w:val="00CF4C3D"/>
    <w:rsid w:val="00CF5F3D"/>
    <w:rsid w:val="00D0622D"/>
    <w:rsid w:val="00D068E4"/>
    <w:rsid w:val="00D10CBC"/>
    <w:rsid w:val="00D1110C"/>
    <w:rsid w:val="00D20F33"/>
    <w:rsid w:val="00D257B9"/>
    <w:rsid w:val="00D259E3"/>
    <w:rsid w:val="00D32219"/>
    <w:rsid w:val="00D33958"/>
    <w:rsid w:val="00D33BAC"/>
    <w:rsid w:val="00D411CF"/>
    <w:rsid w:val="00D4785A"/>
    <w:rsid w:val="00D47B43"/>
    <w:rsid w:val="00D5097D"/>
    <w:rsid w:val="00D50CC1"/>
    <w:rsid w:val="00D52556"/>
    <w:rsid w:val="00D54BFB"/>
    <w:rsid w:val="00D628E8"/>
    <w:rsid w:val="00D665E1"/>
    <w:rsid w:val="00D74960"/>
    <w:rsid w:val="00D75022"/>
    <w:rsid w:val="00D822F7"/>
    <w:rsid w:val="00D83CBB"/>
    <w:rsid w:val="00D83FE2"/>
    <w:rsid w:val="00D87500"/>
    <w:rsid w:val="00D87878"/>
    <w:rsid w:val="00D91C35"/>
    <w:rsid w:val="00D92F34"/>
    <w:rsid w:val="00D9364E"/>
    <w:rsid w:val="00D953B7"/>
    <w:rsid w:val="00DA29EF"/>
    <w:rsid w:val="00DB1CBA"/>
    <w:rsid w:val="00DB2925"/>
    <w:rsid w:val="00DC2149"/>
    <w:rsid w:val="00DC6C17"/>
    <w:rsid w:val="00DD16FB"/>
    <w:rsid w:val="00DD36E9"/>
    <w:rsid w:val="00DE0C25"/>
    <w:rsid w:val="00DE61D9"/>
    <w:rsid w:val="00DE6908"/>
    <w:rsid w:val="00DF22FA"/>
    <w:rsid w:val="00DF489B"/>
    <w:rsid w:val="00DF5403"/>
    <w:rsid w:val="00E02F17"/>
    <w:rsid w:val="00E05E7C"/>
    <w:rsid w:val="00E06244"/>
    <w:rsid w:val="00E07AC3"/>
    <w:rsid w:val="00E13031"/>
    <w:rsid w:val="00E131E9"/>
    <w:rsid w:val="00E200FA"/>
    <w:rsid w:val="00E24C4C"/>
    <w:rsid w:val="00E264DA"/>
    <w:rsid w:val="00E26E44"/>
    <w:rsid w:val="00E27131"/>
    <w:rsid w:val="00E27F29"/>
    <w:rsid w:val="00E3180E"/>
    <w:rsid w:val="00E32095"/>
    <w:rsid w:val="00E44280"/>
    <w:rsid w:val="00E46D49"/>
    <w:rsid w:val="00E47D09"/>
    <w:rsid w:val="00E50101"/>
    <w:rsid w:val="00E52B8C"/>
    <w:rsid w:val="00E55396"/>
    <w:rsid w:val="00E5659A"/>
    <w:rsid w:val="00E56B1B"/>
    <w:rsid w:val="00E574A3"/>
    <w:rsid w:val="00E60270"/>
    <w:rsid w:val="00E63B44"/>
    <w:rsid w:val="00E66F18"/>
    <w:rsid w:val="00E70255"/>
    <w:rsid w:val="00E729CF"/>
    <w:rsid w:val="00E816C9"/>
    <w:rsid w:val="00E92935"/>
    <w:rsid w:val="00E92EBD"/>
    <w:rsid w:val="00E96A56"/>
    <w:rsid w:val="00EB2380"/>
    <w:rsid w:val="00EB44C2"/>
    <w:rsid w:val="00EB7DA3"/>
    <w:rsid w:val="00EB7FBC"/>
    <w:rsid w:val="00EC12F7"/>
    <w:rsid w:val="00EC3F83"/>
    <w:rsid w:val="00EC5AE8"/>
    <w:rsid w:val="00EC6A69"/>
    <w:rsid w:val="00EC7732"/>
    <w:rsid w:val="00ED1ECB"/>
    <w:rsid w:val="00ED5549"/>
    <w:rsid w:val="00ED5AF1"/>
    <w:rsid w:val="00EF20DF"/>
    <w:rsid w:val="00EF52EA"/>
    <w:rsid w:val="00F0267A"/>
    <w:rsid w:val="00F05DFD"/>
    <w:rsid w:val="00F06A5D"/>
    <w:rsid w:val="00F15638"/>
    <w:rsid w:val="00F15737"/>
    <w:rsid w:val="00F22B14"/>
    <w:rsid w:val="00F25CBD"/>
    <w:rsid w:val="00F25DE4"/>
    <w:rsid w:val="00F26070"/>
    <w:rsid w:val="00F404C7"/>
    <w:rsid w:val="00F42774"/>
    <w:rsid w:val="00F52760"/>
    <w:rsid w:val="00F5351A"/>
    <w:rsid w:val="00F55FFA"/>
    <w:rsid w:val="00F5683C"/>
    <w:rsid w:val="00F60A86"/>
    <w:rsid w:val="00F659E3"/>
    <w:rsid w:val="00F7103C"/>
    <w:rsid w:val="00F74505"/>
    <w:rsid w:val="00F74E59"/>
    <w:rsid w:val="00F76FAC"/>
    <w:rsid w:val="00F80C1D"/>
    <w:rsid w:val="00F8227C"/>
    <w:rsid w:val="00F82898"/>
    <w:rsid w:val="00F82932"/>
    <w:rsid w:val="00F84823"/>
    <w:rsid w:val="00F85BCE"/>
    <w:rsid w:val="00F967E8"/>
    <w:rsid w:val="00FA049B"/>
    <w:rsid w:val="00FA6253"/>
    <w:rsid w:val="00FB0C36"/>
    <w:rsid w:val="00FB1D64"/>
    <w:rsid w:val="00FB3BDB"/>
    <w:rsid w:val="00FB6263"/>
    <w:rsid w:val="00FC081A"/>
    <w:rsid w:val="00FC1173"/>
    <w:rsid w:val="00FC2809"/>
    <w:rsid w:val="00FC3EF9"/>
    <w:rsid w:val="00FC737D"/>
    <w:rsid w:val="00FC7923"/>
    <w:rsid w:val="00FD56BE"/>
    <w:rsid w:val="00FE031C"/>
    <w:rsid w:val="00FE2BFB"/>
    <w:rsid w:val="00FF10C2"/>
    <w:rsid w:val="00FF3C98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B9"/>
    <w:rPr>
      <w:b/>
      <w:sz w:val="28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6A0C34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54232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7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47A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09B9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E09B9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139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09F3"/>
    <w:rPr>
      <w:rFonts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2139F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364E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styleId="Hyperlink">
    <w:name w:val="Hyperlink"/>
    <w:basedOn w:val="DefaultParagraphFont"/>
    <w:uiPriority w:val="99"/>
    <w:rsid w:val="00D9364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20DF"/>
    <w:pPr>
      <w:spacing w:before="100" w:beforeAutospacing="1" w:after="100" w:afterAutospacing="1"/>
    </w:pPr>
    <w:rPr>
      <w:b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0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9F3"/>
    <w:rPr>
      <w:rFonts w:cs="Times New Roman"/>
      <w:b/>
      <w:sz w:val="2"/>
    </w:rPr>
  </w:style>
  <w:style w:type="character" w:customStyle="1" w:styleId="apple-converted-space">
    <w:name w:val="apple-converted-space"/>
    <w:basedOn w:val="DefaultParagraphFont"/>
    <w:uiPriority w:val="99"/>
    <w:rsid w:val="00943FEC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basedOn w:val="DefaultParagraphFont"/>
    <w:uiPriority w:val="99"/>
    <w:rsid w:val="00943FEC"/>
    <w:rPr>
      <w:rFonts w:cs="Times New Roman"/>
    </w:rPr>
  </w:style>
  <w:style w:type="character" w:customStyle="1" w:styleId="mail-message-map-nobreak">
    <w:name w:val="mail-message-map-nobreak"/>
    <w:basedOn w:val="DefaultParagraphFont"/>
    <w:uiPriority w:val="99"/>
    <w:rsid w:val="00943FE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14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7AE7"/>
    <w:rPr>
      <w:rFonts w:ascii="Courier New" w:hAnsi="Courier New" w:cs="Courier New"/>
      <w:b/>
      <w:sz w:val="20"/>
      <w:szCs w:val="20"/>
    </w:rPr>
  </w:style>
  <w:style w:type="paragraph" w:customStyle="1" w:styleId="p5">
    <w:name w:val="p5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p6">
    <w:name w:val="p6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Nonformat">
    <w:name w:val="ConsPlusNonformat"/>
    <w:uiPriority w:val="99"/>
    <w:rsid w:val="00183D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1093</TotalTime>
  <Pages>12</Pages>
  <Words>3906</Words>
  <Characters>22270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ОТЧЁТУ</dc:title>
  <dc:subject/>
  <dc:creator>-</dc:creator>
  <cp:keywords/>
  <dc:description/>
  <cp:lastModifiedBy>Omega</cp:lastModifiedBy>
  <cp:revision>30</cp:revision>
  <cp:lastPrinted>2019-01-23T11:43:00Z</cp:lastPrinted>
  <dcterms:created xsi:type="dcterms:W3CDTF">2017-01-10T11:38:00Z</dcterms:created>
  <dcterms:modified xsi:type="dcterms:W3CDTF">2022-03-21T04:49:00Z</dcterms:modified>
</cp:coreProperties>
</file>